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E4" w:rsidRDefault="00E44AE4" w:rsidP="00E44AE4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Общество с ограниченной ответственностью «Ромашка»</w:t>
      </w:r>
    </w:p>
    <w:p w:rsidR="00E44AE4" w:rsidRDefault="00E44AE4" w:rsidP="00E44AE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(ООО «Ромашка»)</w:t>
      </w:r>
    </w:p>
    <w:p w:rsidR="00BA3F5C" w:rsidRPr="00BA3F5C" w:rsidRDefault="00BA3F5C" w:rsidP="00BA3F5C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3F5C" w:rsidRPr="00BA3F5C" w:rsidRDefault="00BA3F5C" w:rsidP="00BA3F5C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1"/>
        <w:tblW w:w="0" w:type="auto"/>
        <w:tblInd w:w="4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BA3F5C" w:rsidRPr="00BA3F5C" w:rsidTr="0002339D">
        <w:tc>
          <w:tcPr>
            <w:tcW w:w="4673" w:type="dxa"/>
            <w:hideMark/>
          </w:tcPr>
          <w:p w:rsidR="00BA3F5C" w:rsidRPr="00BA3F5C" w:rsidRDefault="00BA3F5C" w:rsidP="00BA3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BA3F5C" w:rsidRPr="00BA3F5C" w:rsidTr="0002339D">
        <w:tc>
          <w:tcPr>
            <w:tcW w:w="4673" w:type="dxa"/>
            <w:hideMark/>
          </w:tcPr>
          <w:p w:rsidR="00BA3F5C" w:rsidRPr="00BA3F5C" w:rsidRDefault="00BA3F5C" w:rsidP="00BA3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Директор управления технической эксплуатации</w:t>
            </w:r>
          </w:p>
        </w:tc>
      </w:tr>
      <w:tr w:rsidR="00BA3F5C" w:rsidRPr="00BA3F5C" w:rsidTr="0002339D">
        <w:tc>
          <w:tcPr>
            <w:tcW w:w="4673" w:type="dxa"/>
            <w:hideMark/>
          </w:tcPr>
          <w:p w:rsidR="00BA3F5C" w:rsidRPr="00BA3F5C" w:rsidRDefault="00BA3F5C" w:rsidP="00E44A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  <w:u w:val="single"/>
              </w:rPr>
              <w:t>_____________________</w:t>
            </w:r>
            <w:r w:rsidR="00E44AE4">
              <w:rPr>
                <w:rFonts w:ascii="Times New Roman" w:hAnsi="Times New Roman"/>
                <w:sz w:val="28"/>
                <w:szCs w:val="28"/>
              </w:rPr>
              <w:t>И.И. Иванов</w:t>
            </w:r>
          </w:p>
        </w:tc>
      </w:tr>
      <w:tr w:rsidR="00BA3F5C" w:rsidRPr="00BA3F5C" w:rsidTr="0002339D">
        <w:tc>
          <w:tcPr>
            <w:tcW w:w="4673" w:type="dxa"/>
            <w:hideMark/>
          </w:tcPr>
          <w:p w:rsidR="00BA3F5C" w:rsidRPr="00BA3F5C" w:rsidRDefault="00BA3F5C" w:rsidP="00BA3F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«____» ________________20__г.</w:t>
            </w:r>
          </w:p>
        </w:tc>
      </w:tr>
    </w:tbl>
    <w:p w:rsidR="00BA3F5C" w:rsidRPr="00BA3F5C" w:rsidRDefault="00BA3F5C" w:rsidP="00BA3F5C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A3F5C" w:rsidRPr="00BA3F5C" w:rsidRDefault="00BA3F5C" w:rsidP="00BA3F5C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A3F5C" w:rsidRPr="00BA3F5C" w:rsidRDefault="00BA3F5C" w:rsidP="00BA3F5C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A3F5C" w:rsidRPr="00BA3F5C" w:rsidRDefault="00BA3F5C" w:rsidP="00BA3F5C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A3F5C" w:rsidRPr="00BA3F5C" w:rsidRDefault="00BA3F5C" w:rsidP="00BA3F5C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A3F5C" w:rsidRPr="00BA3F5C" w:rsidRDefault="00BA3F5C" w:rsidP="00BA3F5C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A3F5C" w:rsidRPr="00BA3F5C" w:rsidRDefault="00BA3F5C" w:rsidP="00BA3F5C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BA3F5C">
        <w:rPr>
          <w:rFonts w:ascii="Times New Roman" w:eastAsia="Calibri" w:hAnsi="Times New Roman" w:cs="Times New Roman"/>
          <w:sz w:val="36"/>
          <w:szCs w:val="36"/>
          <w:lang w:val="ru-RU"/>
        </w:rPr>
        <w:t>ИНСТРУКЦИЯ ПО ОХРАНЕ ТРУДА</w:t>
      </w:r>
    </w:p>
    <w:p w:rsidR="00BA3F5C" w:rsidRPr="00BA3F5C" w:rsidRDefault="00BA3F5C" w:rsidP="00BA3F5C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BA3F5C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ПРИ ВЫПОЛНЕНИИ ОГНЕВЫХ РАБОТ </w:t>
      </w:r>
    </w:p>
    <w:p w:rsidR="00BA3F5C" w:rsidRPr="00BA3F5C" w:rsidRDefault="00BA3F5C" w:rsidP="00BA3F5C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  <w:r w:rsidRPr="00BA3F5C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№ </w:t>
      </w:r>
    </w:p>
    <w:p w:rsidR="00BA3F5C" w:rsidRPr="00BA3F5C" w:rsidRDefault="00BA3F5C" w:rsidP="00BA3F5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A3F5C" w:rsidRPr="00BA3F5C" w:rsidRDefault="00BA3F5C" w:rsidP="00BA3F5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A3F5C" w:rsidRPr="00BA3F5C" w:rsidRDefault="00BA3F5C" w:rsidP="00BA3F5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A3F5C" w:rsidRPr="00BA3F5C" w:rsidRDefault="00BA3F5C" w:rsidP="00BA3F5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A3F5C" w:rsidRPr="00BA3F5C" w:rsidRDefault="00BA3F5C" w:rsidP="00BA3F5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A3F5C" w:rsidRPr="00BA3F5C" w:rsidRDefault="00BA3F5C" w:rsidP="00BA3F5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A3F5C" w:rsidRPr="00BA3F5C" w:rsidRDefault="00BA3F5C" w:rsidP="00BA3F5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A3F5C" w:rsidRPr="00BA3F5C" w:rsidRDefault="00BA3F5C" w:rsidP="00BA3F5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A3F5C" w:rsidRPr="00BA3F5C" w:rsidRDefault="00BA3F5C" w:rsidP="00BA3F5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A3F5C" w:rsidRPr="00BA3F5C" w:rsidRDefault="00BA3F5C" w:rsidP="00BA3F5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A3F5C" w:rsidRPr="00BA3F5C" w:rsidRDefault="00BA3F5C" w:rsidP="00BA3F5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A3F5C" w:rsidRPr="00BA3F5C" w:rsidRDefault="00BA3F5C" w:rsidP="00BA3F5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A3F5C" w:rsidRPr="00BA3F5C" w:rsidRDefault="00BA3F5C" w:rsidP="00BA3F5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A3F5C" w:rsidRPr="00BA3F5C" w:rsidRDefault="00BA3F5C" w:rsidP="00BA3F5C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BA3F5C" w:rsidRPr="00BA3F5C" w:rsidRDefault="00BA3F5C" w:rsidP="00BA3F5C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A668CF" w:rsidRPr="00472972" w:rsidRDefault="005C493F" w:rsidP="00472972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472972">
        <w:rPr>
          <w:rFonts w:cs="Times New Roman"/>
          <w:b/>
          <w:bCs/>
          <w:caps/>
          <w:color w:val="000000"/>
          <w:sz w:val="24"/>
          <w:szCs w:val="24"/>
          <w:lang w:val="ru-RU"/>
        </w:rPr>
        <w:lastRenderedPageBreak/>
        <w:t>1</w:t>
      </w:r>
      <w:r w:rsidR="000F7F01" w:rsidRPr="00472972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Общие требования охраны труда</w:t>
      </w:r>
    </w:p>
    <w:p w:rsidR="00A668CF" w:rsidRPr="005C493F" w:rsidRDefault="005C493F" w:rsidP="000F7F0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 Настоящая Инструкция предусматривает основные требования по охране труда при проведении огневых работ.</w:t>
      </w:r>
    </w:p>
    <w:p w:rsidR="00A668CF" w:rsidRPr="00EE7298" w:rsidRDefault="00EE7298" w:rsidP="000F7F0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E72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.2. При выполнении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огненвых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работ</w:t>
      </w:r>
      <w:r w:rsidRPr="00EE72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необходимо выполнять свои обязанности в</w:t>
      </w:r>
      <w:r w:rsidRPr="005C46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72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соответствии с требованиями настоящей инструкции, трудовым договором, должностной инструкции.</w:t>
      </w:r>
    </w:p>
    <w:p w:rsidR="00A668CF" w:rsidRPr="005C493F" w:rsidRDefault="007F4192" w:rsidP="000F7F0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.3. К огневым работам относятся производственные операции, связанные с применением открытого огня, искрообразованием и нагреванием до температур, способных вызвать воспламенение материалов и конструкций:</w:t>
      </w:r>
    </w:p>
    <w:p w:rsidR="00A668CF" w:rsidRPr="00472972" w:rsidRDefault="000F7F01" w:rsidP="000F7F01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72972">
        <w:rPr>
          <w:rFonts w:hAnsi="Times New Roman" w:cs="Times New Roman"/>
          <w:color w:val="000000"/>
          <w:sz w:val="24"/>
          <w:szCs w:val="24"/>
        </w:rPr>
        <w:t>электро</w:t>
      </w:r>
      <w:proofErr w:type="spellEnd"/>
      <w:r w:rsidRPr="00472972">
        <w:rPr>
          <w:rFonts w:hAnsi="Times New Roman" w:cs="Times New Roman"/>
          <w:color w:val="000000"/>
          <w:sz w:val="24"/>
          <w:szCs w:val="24"/>
        </w:rPr>
        <w:t xml:space="preserve">- и </w:t>
      </w:r>
      <w:proofErr w:type="spellStart"/>
      <w:r w:rsidRPr="00472972">
        <w:rPr>
          <w:rFonts w:hAnsi="Times New Roman" w:cs="Times New Roman"/>
          <w:color w:val="000000"/>
          <w:sz w:val="24"/>
          <w:szCs w:val="24"/>
        </w:rPr>
        <w:t>газосварка</w:t>
      </w:r>
      <w:proofErr w:type="spellEnd"/>
      <w:r w:rsidRPr="00472972">
        <w:rPr>
          <w:rFonts w:hAnsi="Times New Roman" w:cs="Times New Roman"/>
          <w:color w:val="000000"/>
          <w:sz w:val="24"/>
          <w:szCs w:val="24"/>
        </w:rPr>
        <w:t>;</w:t>
      </w:r>
    </w:p>
    <w:p w:rsidR="00A668CF" w:rsidRPr="00472972" w:rsidRDefault="000F7F01" w:rsidP="000F7F01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472972">
        <w:rPr>
          <w:rFonts w:hAnsi="Times New Roman" w:cs="Times New Roman"/>
          <w:color w:val="000000"/>
          <w:sz w:val="24"/>
          <w:szCs w:val="24"/>
        </w:rPr>
        <w:t>паяльные работы;</w:t>
      </w:r>
    </w:p>
    <w:p w:rsidR="00A668CF" w:rsidRPr="00472972" w:rsidRDefault="000F7F01" w:rsidP="000F7F01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972">
        <w:rPr>
          <w:rFonts w:hAnsi="Times New Roman" w:cs="Times New Roman"/>
          <w:color w:val="000000"/>
          <w:sz w:val="24"/>
          <w:szCs w:val="24"/>
          <w:lang w:val="ru-RU"/>
        </w:rPr>
        <w:t>работы по разогреву битума, нагревы деталей открытым пламенем;</w:t>
      </w:r>
    </w:p>
    <w:p w:rsidR="00A668CF" w:rsidRPr="00472972" w:rsidRDefault="000F7F01" w:rsidP="000F7F01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972">
        <w:rPr>
          <w:rFonts w:hAnsi="Times New Roman" w:cs="Times New Roman"/>
          <w:color w:val="000000"/>
          <w:sz w:val="24"/>
          <w:szCs w:val="24"/>
          <w:lang w:val="ru-RU"/>
        </w:rPr>
        <w:t>все прочие работы с применением открытого огня на территории предприятия.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.4. К проведению огневых работ допускаются работники, прошедшие в установленном порядке обучение и проверку знаний по охране труда и пожарной безопасности, получившие специальный талон и имеющие квалифицированное удостоверение.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.5. Для организации подготовки объекта и проведения огневых работ назначается по предприятию ответственное лицо, в том числе при выполнении работ на объекте подрядной организацией. Лицо, утвердившее наряд-допуск на проведение огневых работ, обязано организовать выполнение мероприятий, обеспечивающих </w:t>
      </w:r>
      <w:proofErr w:type="spellStart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взрывопожаробезопасность</w:t>
      </w:r>
      <w:proofErr w:type="spellEnd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подготовительных и огневых работ. Проведение работ без принятия мер, исключающих возникновение пожара (взрыва), запрещается.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.6. При работе внутри резервуаров снаружи должны находиться специально проинструктированные наблюдающие (не менее двух) для оказания в случае необходимости экстренной помощи. На месте произведения таких работ необходимо иметь шланговый противогаз в полном комплекте.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.7. Ответственность за обеспечение мер охраны труда и пожарной безопасности при проведении огневых работ возлагается на директора организации, на территории которой будут проводиться эти работы.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.8. Ремонтные работы в резервуаре с ведением огневых работ должны выполняться с соблюдением требований правил пожарной безопасности и настоящей Инструкции.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.9. Для работников, выполняющих огневые работы, обязательны предварительные при поступлении на работу и периодические (один раз в год) медицинские осмотры.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.10. Работник обязан знать перечень работ, выполняемых по наряду-допуску.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.11. Работник должен знать порядок и условия безопасного ведения производственных процессов, свои действия в аварийных ситуациях и при выполнении ремонтных работ. Запрещается нарушать предусмотренную технологическую последовательность производственных операций так, чтобы предыдущая операция (или ее невыполнение) могла стать источником производственной опасности при выполнении последующей.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.12. Перед выполнением разовых работ с работником проводится целевой инструктаж.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.13. С работниками, допущенными к выполнению огневых работ (один раз в полугодие), проводится повторный инструктаж по охране труда, противопожарный инструктаж, а также инструктаж по применению средств коллективной и индивидуальной защиты и защитных приспособлений.</w:t>
      </w:r>
    </w:p>
    <w:p w:rsidR="00A668CF" w:rsidRPr="007F4192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7F4192">
        <w:rPr>
          <w:rFonts w:hAnsi="Times New Roman" w:cs="Times New Roman"/>
          <w:color w:val="000000"/>
          <w:sz w:val="24"/>
          <w:szCs w:val="24"/>
          <w:lang w:val="ru-RU"/>
        </w:rPr>
        <w:t>.14. Работник обязан:</w:t>
      </w:r>
    </w:p>
    <w:p w:rsidR="00A668CF" w:rsidRPr="007F4192" w:rsidRDefault="000F7F01" w:rsidP="000F7F01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t>знать сигналы аварийного оповещения, правила поведения при авариях и план ликвидации аварий в соответствии со своим рабочим местом, запасные выходы, места расположения средств противоаварийной защиты и уметь пользоваться ими;</w:t>
      </w:r>
    </w:p>
    <w:p w:rsidR="00A668CF" w:rsidRPr="007F4192" w:rsidRDefault="000F7F01" w:rsidP="000F7F01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уметь пользоваться средствами коллективной и индивидуальной защиты;</w:t>
      </w:r>
    </w:p>
    <w:p w:rsidR="00A668CF" w:rsidRPr="007F4192" w:rsidRDefault="000F7F01" w:rsidP="000F7F01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F4192">
        <w:rPr>
          <w:rFonts w:hAnsi="Times New Roman" w:cs="Times New Roman"/>
          <w:color w:val="000000"/>
          <w:sz w:val="24"/>
          <w:szCs w:val="24"/>
        </w:rPr>
        <w:t>соблюдать</w:t>
      </w:r>
      <w:proofErr w:type="spellEnd"/>
      <w:r w:rsidRPr="007F419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192">
        <w:rPr>
          <w:rFonts w:hAnsi="Times New Roman" w:cs="Times New Roman"/>
          <w:color w:val="000000"/>
          <w:sz w:val="24"/>
          <w:szCs w:val="24"/>
        </w:rPr>
        <w:t>требования</w:t>
      </w:r>
      <w:proofErr w:type="spellEnd"/>
      <w:r w:rsidRPr="007F419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192">
        <w:rPr>
          <w:rFonts w:hAnsi="Times New Roman" w:cs="Times New Roman"/>
          <w:color w:val="000000"/>
          <w:sz w:val="24"/>
          <w:szCs w:val="24"/>
        </w:rPr>
        <w:t>охраны</w:t>
      </w:r>
      <w:proofErr w:type="spellEnd"/>
      <w:r w:rsidRPr="007F419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4192"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 w:rsidRPr="007F4192">
        <w:rPr>
          <w:rFonts w:hAnsi="Times New Roman" w:cs="Times New Roman"/>
          <w:color w:val="000000"/>
          <w:sz w:val="24"/>
          <w:szCs w:val="24"/>
        </w:rPr>
        <w:t>;</w:t>
      </w:r>
    </w:p>
    <w:p w:rsidR="00A668CF" w:rsidRPr="007F4192" w:rsidRDefault="000F7F01" w:rsidP="000F7F01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t>правильно применять средства индивидуальной и коллективной защиты;</w:t>
      </w:r>
    </w:p>
    <w:p w:rsidR="00A668CF" w:rsidRPr="007F4192" w:rsidRDefault="000F7F01" w:rsidP="000F7F01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t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A668CF" w:rsidRPr="007F4192" w:rsidRDefault="000F7F01" w:rsidP="000F7F01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каждом несчастном случае, происшедшем на производстве, или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A668CF" w:rsidRPr="007F4192" w:rsidRDefault="000F7F01" w:rsidP="000F7F01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A668CF" w:rsidRPr="007F4192" w:rsidRDefault="000F7F01" w:rsidP="000F7F01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t>знать и выполнять требования технических документов и нормативных актов по охране труда, касающиеся его профессии;</w:t>
      </w:r>
    </w:p>
    <w:p w:rsidR="00A668CF" w:rsidRPr="007F4192" w:rsidRDefault="000F7F01" w:rsidP="000F7F01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по охране труда и промышленной безопасности, предусмотренные трудовым (коллективным) договором (соглашением), Правилами внутреннего трудового распорядка предприятия, настоящей Инструкцией, в части, касающейся его трудовой деятельности;</w:t>
      </w:r>
    </w:p>
    <w:p w:rsidR="00A668CF" w:rsidRPr="007F4192" w:rsidRDefault="000F7F01" w:rsidP="000F7F01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t>знать руководства (инструкции) по эксплуатации машин, оборудования и изделий в пределах своей профессии (должности) и обслуживаемого им рабочего места;</w:t>
      </w:r>
    </w:p>
    <w:p w:rsidR="00A668CF" w:rsidRPr="007F4192" w:rsidRDefault="000F7F01" w:rsidP="000F7F01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t>проходить медосмотр, обучение, инструктажи и проверку знаний правил, норм и инструкций по безопасности труда;</w:t>
      </w:r>
    </w:p>
    <w:p w:rsidR="00A668CF" w:rsidRPr="007F4192" w:rsidRDefault="000F7F01" w:rsidP="000F7F01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t>принимать меры по устранению опасных производственных ситуаций;</w:t>
      </w:r>
    </w:p>
    <w:p w:rsidR="00A668CF" w:rsidRPr="007F4192" w:rsidRDefault="000F7F01" w:rsidP="000F7F01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оказывать помощь пострадавшим при несчастных случаях;</w:t>
      </w:r>
    </w:p>
    <w:p w:rsidR="00A668CF" w:rsidRPr="007F4192" w:rsidRDefault="000F7F01" w:rsidP="000F7F01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t>сообщать об опасностях непосредственному руководителю работ;</w:t>
      </w:r>
    </w:p>
    <w:p w:rsidR="00A668CF" w:rsidRPr="007F4192" w:rsidRDefault="000F7F01" w:rsidP="000F7F01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t>сотрудничать с руководством организации в обеспечении безопасных и здоровых условий труда;</w:t>
      </w:r>
    </w:p>
    <w:p w:rsidR="00A668CF" w:rsidRPr="007F4192" w:rsidRDefault="000F7F01" w:rsidP="000F7F01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t>выполнять свои служебные обязанности и обязательства по обеспечению и выполнению требований безопасности и охраны труда, определенных системой управления охраной труда.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.15. Соблюдение правил внутреннего распорядка.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.15.1.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.16. Требования по выполнению режимов труда и отдыха при проведении огневых работ.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.16.1. При проведении огневых работ работник обязан соблюдать режимы труда и отдыха.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B203E">
        <w:rPr>
          <w:rFonts w:hAnsi="Times New Roman" w:cs="Times New Roman"/>
          <w:color w:val="000000"/>
          <w:sz w:val="24"/>
          <w:szCs w:val="24"/>
          <w:lang w:val="ru-RU"/>
        </w:rPr>
        <w:t>.16.2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.16.</w:t>
      </w:r>
      <w:r w:rsidR="00AB203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 Каждый работник должен выходить на работу своевременно, отдохнувшим, подготовленным к работе.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.17.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.17.1. При проведении огневых работ на работника могут воздействовать опасные и вредные производственные факторы:</w:t>
      </w:r>
    </w:p>
    <w:p w:rsidR="007F4192" w:rsidRPr="007F4192" w:rsidRDefault="000F7F01" w:rsidP="000F7F0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движущиеся машины и механизмы, подвижные части оборудования, инструмента; повышенная влажность воздуха; </w:t>
      </w:r>
    </w:p>
    <w:p w:rsidR="007F4192" w:rsidRPr="007F4192" w:rsidRDefault="000F7F01" w:rsidP="000F7F0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повышенная или пониженная температура воздуха рабочей зоны; недостаточная освещенность рабочей зоны, наличие прямой и отраженной блескости, повышенная пульсация светового потока; </w:t>
      </w:r>
    </w:p>
    <w:p w:rsidR="007F4192" w:rsidRPr="007F4192" w:rsidRDefault="000F7F01" w:rsidP="000F7F0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повышенное значение напряжения электрической цепи, замыкание которой может пройти через тело человека; </w:t>
      </w:r>
    </w:p>
    <w:p w:rsidR="007F4192" w:rsidRPr="007F4192" w:rsidRDefault="000F7F01" w:rsidP="000F7F0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повышенное содержание в воздухе рабочей зоны пыли и вредных веществ; </w:t>
      </w:r>
    </w:p>
    <w:p w:rsidR="007F4192" w:rsidRPr="007F4192" w:rsidRDefault="000F7F01" w:rsidP="000F7F0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t xml:space="preserve">загазованность воздуха рабочей зоны; повышенный уровень шума, вибрации; </w:t>
      </w:r>
    </w:p>
    <w:p w:rsidR="00A668CF" w:rsidRPr="007F4192" w:rsidRDefault="000F7F01" w:rsidP="000F7F01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t>пожаровзрывоопасные</w:t>
      </w:r>
      <w:proofErr w:type="spellEnd"/>
      <w:r w:rsidRPr="007F4192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</w:t>
      </w:r>
    </w:p>
    <w:p w:rsidR="00A668C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.17.2. В качестве опасностей, в соответствии с перечнем профессиональных рисков и опасностей строительного участка, представляющих угрозу жизни и здоровью работников, при проведении огневых работ могут возникнуть следующие риски:</w:t>
      </w:r>
    </w:p>
    <w:p w:rsidR="006E0F9F" w:rsidRPr="006E0F9F" w:rsidRDefault="006E0F9F" w:rsidP="006E0F9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b/>
          <w:color w:val="000000"/>
          <w:sz w:val="24"/>
          <w:szCs w:val="24"/>
          <w:lang w:val="ru-RU"/>
        </w:rPr>
        <w:t>Механические опасности: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падения из-за потери равновесия, в том числе при спотыкании или </w:t>
      </w:r>
      <w:proofErr w:type="spellStart"/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подскальзывании</w:t>
      </w:r>
      <w:proofErr w:type="spellEnd"/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перемещении по лестничным проходам, при передвижении по скользким поверхностям или мокрым полам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 высоты, в том числе из-за отсутствия ограждения, опасность падения из-за внезапного появления на пути следования большого перепада высот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разрезания, отрезания от воздействия острых кромок при контакте с незащищенными участками тела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в открытый канализационный люк, котлован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получения травмы в результате падения снега и (или) льда с крыши здания или сооружения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раздавливания, в том числе из-за наезда транспортного средства, из-за попадания под движущиеся части машин и механизмов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строительных материалов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получением травмы работника из-за неприменения безопасных методов работ и нарушение инструкций по ОТ и инструкций по эксплуатации оборудования</w:t>
      </w:r>
    </w:p>
    <w:p w:rsidR="006E0F9F" w:rsidRPr="006E0F9F" w:rsidRDefault="006E0F9F" w:rsidP="006E0F9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b/>
          <w:color w:val="000000"/>
          <w:sz w:val="24"/>
          <w:szCs w:val="24"/>
          <w:lang w:val="ru-RU"/>
        </w:rPr>
        <w:t>Электрические опасности: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при прямом попадании молнии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электростатическим зарядом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от наведенного напряжения на рабочем месте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вследствие возникновения электрической дуги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поражение электрическим током из-за использования не исправного и / или не прошедшего испытания сопротивления изоляции станка</w:t>
      </w:r>
    </w:p>
    <w:p w:rsidR="006E0F9F" w:rsidRPr="006E0F9F" w:rsidRDefault="006E0F9F" w:rsidP="006E0F9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тяжести и напряженности трудового процесса: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психических нагрузок, стрессов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рабочей позой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Опасность, от подъема тяжестей, превышающих допустимый вес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перемещением груза вручную</w:t>
      </w:r>
    </w:p>
    <w:p w:rsidR="006E0F9F" w:rsidRPr="006E0F9F" w:rsidRDefault="006E0F9F" w:rsidP="006E0F9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b/>
          <w:color w:val="000000"/>
          <w:sz w:val="24"/>
          <w:szCs w:val="24"/>
          <w:lang w:val="ru-RU"/>
        </w:rPr>
        <w:t>Термические опасности: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ожога при контакте незащищенных частей тела с поверхностью предметов, имеющих высокую температуру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ожога от воздействия на незащищенные участки тела материалов, жидкостей или газов, имеющих высокую температуру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ожога роговицы глаза</w:t>
      </w:r>
    </w:p>
    <w:p w:rsidR="006E0F9F" w:rsidRPr="006E0F9F" w:rsidRDefault="006E0F9F" w:rsidP="006E0F9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Опасности, связанные с воздействием микроклимата: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повышенных/пониженных температур воздуха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влажности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скорости движения воздуха</w:t>
      </w:r>
    </w:p>
    <w:p w:rsidR="006E0F9F" w:rsidRPr="006E0F9F" w:rsidRDefault="006E0F9F" w:rsidP="006E0F9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шума и вибрации: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мембранной перепонки уха, связанная с воздействием шума высокой интенсивности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возможностью не услышать звуковой сигнал об опасности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от воздействия локальной вибрации при использовании ручных механизмов</w:t>
      </w:r>
    </w:p>
    <w:p w:rsidR="006E0F9F" w:rsidRPr="006E0F9F" w:rsidRDefault="006E0F9F" w:rsidP="006E0F9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неионизирующих излучений: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электростатического поля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электрического поля промышленной частоты</w:t>
      </w:r>
    </w:p>
    <w:p w:rsidR="006E0F9F" w:rsidRPr="006E0F9F" w:rsidRDefault="006E0F9F" w:rsidP="006E0F9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световой среды: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недостаточной освещенности в рабочей зоне</w:t>
      </w:r>
    </w:p>
    <w:p w:rsidR="006E0F9F" w:rsidRPr="006E0F9F" w:rsidRDefault="006E0F9F" w:rsidP="006E0F9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организационными недостатками: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информации (схемы, знаков, разметки) о направлении эвакуации в случае возникновения аварии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допуском работников, не прошедших подготовку инструктаж или обучение по охране труда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</w:t>
      </w:r>
    </w:p>
    <w:p w:rsidR="006E0F9F" w:rsidRPr="006E0F9F" w:rsidRDefault="006E0F9F" w:rsidP="006E0F9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пожара: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от вдыхания дыма, паров вредных газов и пыли при пожаре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воспламенения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открытого пламени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пониженной концентрации кислорода в воздухе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огнетушащих веществ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осколков частей разрушившихся зданий, сооружений, машин</w:t>
      </w:r>
    </w:p>
    <w:p w:rsidR="006E0F9F" w:rsidRPr="006E0F9F" w:rsidRDefault="006E0F9F" w:rsidP="006E0F9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животных: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укуса</w:t>
      </w:r>
    </w:p>
    <w:p w:rsidR="006E0F9F" w:rsidRPr="006E0F9F" w:rsidRDefault="006E0F9F" w:rsidP="006E0F9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АПФД: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пыли на глаза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органов дыхания частицами пыли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Опасности воздействия воздушных взвесей вредных химических веществ</w:t>
      </w:r>
    </w:p>
    <w:p w:rsidR="006E0F9F" w:rsidRPr="006E0F9F" w:rsidRDefault="006E0F9F" w:rsidP="006E0F9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химического фактора: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от контакта с </w:t>
      </w:r>
      <w:proofErr w:type="spellStart"/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высокоопасными</w:t>
      </w:r>
      <w:proofErr w:type="spellEnd"/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веществами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образования токсичных паров при нагревании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пыли на кожу</w:t>
      </w:r>
    </w:p>
    <w:p w:rsidR="006E0F9F" w:rsidRPr="006E0F9F" w:rsidRDefault="006E0F9F" w:rsidP="006E0F9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обрушения: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обрушения наземных конструкций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Опасности насилия: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враждебно настроенных работников (конфликтов между работниками)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 насилия от третьих лиц</w:t>
      </w:r>
    </w:p>
    <w:p w:rsidR="006E0F9F" w:rsidRPr="006E0F9F" w:rsidRDefault="006E0F9F" w:rsidP="006E0F9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применением средств индивидуальной защиты: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несоответствием средств индивидуальной защиты анатомическим особенностям человека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со скованностью, вызванной применением средств индивидуальной защиты</w:t>
      </w:r>
    </w:p>
    <w:p w:rsidR="006E0F9F" w:rsidRPr="006E0F9F" w:rsidRDefault="006E0F9F" w:rsidP="006E0F9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b/>
          <w:color w:val="000000"/>
          <w:sz w:val="24"/>
          <w:szCs w:val="24"/>
          <w:lang w:val="ru-RU"/>
        </w:rPr>
        <w:t>Другие опасности:</w:t>
      </w:r>
    </w:p>
    <w:p w:rsidR="006E0F9F" w:rsidRPr="006E0F9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proofErr w:type="gramEnd"/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связанная с состоянием здоровья работника, в том числе получение травмы на рабочем месте вследствие заболевания, о котором работник не сообщил работодателю</w:t>
      </w:r>
    </w:p>
    <w:p w:rsidR="006E0F9F" w:rsidRPr="005C493F" w:rsidRDefault="006E0F9F" w:rsidP="006E0F9F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0F9F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получение травмы в результат плохой эргономике рабочего места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.18.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.18.1. При проведении огневых работ работник обеспечивается спецодеждой, </w:t>
      </w:r>
      <w:proofErr w:type="spellStart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 и СИЗ в соответствии «Нормами бесплатной выдачи спецодежды, </w:t>
      </w:r>
      <w:proofErr w:type="spellStart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средств индивидуальной защиты»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.18.2.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.18.3. Средства индивидуальной защиты, на которые не имеется технической документации, к применению не допускаются.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.18.4.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.19. Порядок уведомления администрации о случаях </w:t>
      </w:r>
      <w:proofErr w:type="spellStart"/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травмирования</w:t>
      </w:r>
      <w:proofErr w:type="spellEnd"/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работника и неисправности оборудования, приспособлений и инструмента.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.19.1.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руководителю, любым доступным для этого способом и обратиться в здравпункт (при наличии).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.19.2.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.19.3.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.20. Правила личной гигиены, которые должен знать и соблюдать работник при выполнении работы.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.20.1.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.20.2.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.20.3. Перед приемом пищи обязательно мыть руки теплой водой с мылом.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.20.4. Для питья употреблять воду из диспенсеров, чайников.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.20.5. Курить и принимать пищу разрешается только в специально отведенных для этой цели местах.</w:t>
      </w:r>
    </w:p>
    <w:p w:rsidR="00A668CF" w:rsidRPr="007F4192" w:rsidRDefault="007F4192" w:rsidP="007F4192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7F4192">
        <w:rPr>
          <w:rFonts w:cs="Times New Roman"/>
          <w:b/>
          <w:bCs/>
          <w:caps/>
          <w:color w:val="000000"/>
          <w:sz w:val="24"/>
          <w:szCs w:val="24"/>
          <w:lang w:val="ru-RU"/>
        </w:rPr>
        <w:lastRenderedPageBreak/>
        <w:t>2</w:t>
      </w:r>
      <w:r w:rsidR="000F7F01" w:rsidRPr="007F4192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перед началом работы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подготовки рабочего места.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.1.1. Места проведения огневых работ могут быть постоянными и временными. На каждом предприятии приказом должны быть определены места постоянного проведения работ.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.1.2. Проведение временных огневых работ допускается только после оформления наряда-допуска, выданного директором организации или другим ответственным лицом из числа специалистов.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.1.3. Для проведения ремонтных работ на резервуаре, кроме наряда-допуска, составляется акт о готовности проведения ремонта резервуара с ведением огневых работ. При содержании взрывоопасных и пожароопасных веществ выше 20 процентов от нижнего предела концентрации воспламенения работы недопустимы.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.1.4. Перед началом работы работнику необходимо проверить спецодежду, </w:t>
      </w:r>
      <w:proofErr w:type="spellStart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 и средства индивидуальной защиты и пользоваться ими в процессе работы.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.1.5. Работнику необходимо проверить наличие аптечки для оказания первой помощи.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.1.6. Работнику необходимо проверить наличие и работоспособность противопожарных средств, противопожарного инвентаря и телефонной или радиосвязи.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.1.7. Огневые работы в резервуарах, на технологических трубопроводах могут производиться только после их освобождения от продуктов, установления заглушек и продувки паром или инертным газом и контроля воздушной среды.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.1.8. Огневые работы как внутри, так и снаружи резервуаров допускаются только после контрольного анализа воздуха в местах проведения работ с оформлением справок по результатам анализа установленной формы и подписью лица, выполняющего ремонтные работы.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.1.9. Огневые работы можно производить только после выполнения всех подготовительных мероприятий, обеспечивающих полную безопасность работ.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.1.10. Исполнитель имеет право приступить к работе после личной проверки выполнения всех мероприятий по безопасности, указанных в наряде-допуске на огневые работы, и только в присутствии руководителя, ответственного за проведение этих работ.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.1.11. Перед началом огневых работ на территории резервуарного парка следует проверить плотность закрытия крышек колодцев и канализаций, наличие слоя песка на этих крышках, герметичность фланцевых соединений и т. п., а также очистить место работ от сгораемых материалов в радиусе 20 м.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.1.12. Огневые работы внутри резервуаров проводятся при полностью открытых люках (лазах).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.1.13. Перед ведением огневых работ на территории АЗС необходимо проверить наличие утечек нефтепродуктов.</w:t>
      </w:r>
    </w:p>
    <w:p w:rsidR="00A668C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  <w:r w:rsidR="000F7F01">
        <w:rPr>
          <w:rFonts w:hAnsi="Times New Roman" w:cs="Times New Roman"/>
          <w:color w:val="000000"/>
          <w:sz w:val="24"/>
          <w:szCs w:val="24"/>
        </w:rPr>
        <w:t>.1.14. В зимнее время необходимо:</w:t>
      </w:r>
    </w:p>
    <w:p w:rsidR="00A668CF" w:rsidRPr="00472972" w:rsidRDefault="000F7F01" w:rsidP="000F7F01">
      <w:pPr>
        <w:pStyle w:val="a3"/>
        <w:numPr>
          <w:ilvl w:val="0"/>
          <w:numId w:val="1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972">
        <w:rPr>
          <w:rFonts w:hAnsi="Times New Roman" w:cs="Times New Roman"/>
          <w:color w:val="000000"/>
          <w:sz w:val="24"/>
          <w:szCs w:val="24"/>
          <w:lang w:val="ru-RU"/>
        </w:rPr>
        <w:t>очищать от снега и льда, посыпать песком настилы, лестницы, переходы, тротуары, пешеходные дорожки и дороги, чтобы исключить скольжение;</w:t>
      </w:r>
    </w:p>
    <w:p w:rsidR="00A668CF" w:rsidRPr="00472972" w:rsidRDefault="000F7F01" w:rsidP="000F7F01">
      <w:pPr>
        <w:pStyle w:val="a3"/>
        <w:numPr>
          <w:ilvl w:val="0"/>
          <w:numId w:val="1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972">
        <w:rPr>
          <w:rFonts w:hAnsi="Times New Roman" w:cs="Times New Roman"/>
          <w:color w:val="000000"/>
          <w:sz w:val="24"/>
          <w:szCs w:val="24"/>
          <w:lang w:val="ru-RU"/>
        </w:rPr>
        <w:t>своевременно удалять сосульки и корки льда, образующиеся на оборудовании, крышах зданий, металлоконструкциях.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.1.15. При обнаружении неисправности средств защиты работник обязан поставить об этом в известность непосредственного руководителя. Запрещается применение защитных средств, не прошедших очередного испытания.</w:t>
      </w:r>
    </w:p>
    <w:p w:rsidR="00A668CF" w:rsidRPr="005C493F" w:rsidRDefault="000F7F01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Электросварочные работы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.1.16. Перед сваркой (резкой) емкостей, в которых находились горючие жидкости, должна быть произведена их очистка, промывка, просушка и последующая проверка, подтверждающая соответствие концентрации паров нефтепродуктов санитарным нормам.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.1.17. При выполнении газопламенных работ внутри закрытых емкостей или полостей конструкций рабочие места надлежит обеспечивать вытяжной вентиляцией. Скорость движения воздуха внутри емкости (полости) должна быть при этом в пределах 0,3–1,5 м/с.</w:t>
      </w:r>
    </w:p>
    <w:p w:rsidR="00A668CF" w:rsidRPr="005C493F" w:rsidRDefault="000F7F01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Газосварочные работы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.1.18. При питании ацетиленом и кислородом от баллонов последние следует устанавливать в вертикальном положении в специальных стойках с закреплением их хомутами и цепями. Установка стоек с баллонами в границах проездов и проходов запрещается. Стойки должны быть снабжены навесами, предохраняющими баллоны от попадания на них масла.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.1.19. При газовой сварке и резке вблизи токоведущих устройств последние должны быть обесточены и возможность их включения исключена, места работ – ограждены щитами для предотвращения прикосновения к токоведущим частям и возникновения коротких замыканий, на щитах должны быть предостерегающие надписи.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.1.20. Манометр не допускается к применению в следующих случаях:</w:t>
      </w:r>
    </w:p>
    <w:p w:rsidR="00A668CF" w:rsidRPr="00472972" w:rsidRDefault="000F7F01" w:rsidP="000F7F01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72972">
        <w:rPr>
          <w:rFonts w:hAnsi="Times New Roman" w:cs="Times New Roman"/>
          <w:color w:val="000000"/>
          <w:sz w:val="24"/>
          <w:szCs w:val="24"/>
        </w:rPr>
        <w:t>отсутствует</w:t>
      </w:r>
      <w:proofErr w:type="spellEnd"/>
      <w:r w:rsidRPr="0047297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2972">
        <w:rPr>
          <w:rFonts w:hAnsi="Times New Roman" w:cs="Times New Roman"/>
          <w:color w:val="000000"/>
          <w:sz w:val="24"/>
          <w:szCs w:val="24"/>
        </w:rPr>
        <w:t>пломба</w:t>
      </w:r>
      <w:proofErr w:type="spellEnd"/>
      <w:r w:rsidRPr="0047297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2972"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 w:rsidRPr="0047297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2972">
        <w:rPr>
          <w:rFonts w:hAnsi="Times New Roman" w:cs="Times New Roman"/>
          <w:color w:val="000000"/>
          <w:sz w:val="24"/>
          <w:szCs w:val="24"/>
        </w:rPr>
        <w:t>клеймо</w:t>
      </w:r>
      <w:proofErr w:type="spellEnd"/>
      <w:r w:rsidRPr="00472972">
        <w:rPr>
          <w:rFonts w:hAnsi="Times New Roman" w:cs="Times New Roman"/>
          <w:color w:val="000000"/>
          <w:sz w:val="24"/>
          <w:szCs w:val="24"/>
        </w:rPr>
        <w:t>;</w:t>
      </w:r>
    </w:p>
    <w:p w:rsidR="00A668CF" w:rsidRPr="00472972" w:rsidRDefault="000F7F01" w:rsidP="000F7F01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472972">
        <w:rPr>
          <w:rFonts w:hAnsi="Times New Roman" w:cs="Times New Roman"/>
          <w:color w:val="000000"/>
          <w:sz w:val="24"/>
          <w:szCs w:val="24"/>
        </w:rPr>
        <w:t>просрочен срок проверки;</w:t>
      </w:r>
    </w:p>
    <w:p w:rsidR="00A668CF" w:rsidRPr="00472972" w:rsidRDefault="000F7F01" w:rsidP="000F7F01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972">
        <w:rPr>
          <w:rFonts w:hAnsi="Times New Roman" w:cs="Times New Roman"/>
          <w:color w:val="000000"/>
          <w:sz w:val="24"/>
          <w:szCs w:val="24"/>
          <w:lang w:val="ru-RU"/>
        </w:rPr>
        <w:t>стрелка манометра при его выключении не возвращается на нулевую отметку шкалы;</w:t>
      </w:r>
    </w:p>
    <w:p w:rsidR="00A668CF" w:rsidRPr="00472972" w:rsidRDefault="000F7F01" w:rsidP="000F7F01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972">
        <w:rPr>
          <w:rFonts w:hAnsi="Times New Roman" w:cs="Times New Roman"/>
          <w:color w:val="000000"/>
          <w:sz w:val="24"/>
          <w:szCs w:val="24"/>
          <w:lang w:val="ru-RU"/>
        </w:rPr>
        <w:t>разбито стекло или имеются другие повреждения, которые могут отразиться на правильности его показаний.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.1.21. Шланги должны быть предохранены от попадания искр, ударов, воздействия высоких температур и других повреждений. При укладке не допускается их перекручивание, сплющивание и перегибание.</w:t>
      </w:r>
    </w:p>
    <w:p w:rsidR="00A668CF" w:rsidRPr="005C493F" w:rsidRDefault="000F7F01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Газовая резка на жидком топливе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.1.22. Перед заправкой бачка горючим следует убедиться в его исправности. Горючее перед заправкой отстаивается или фильтруется. Применение этилированного бензина для резки запрещается.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.1.23. Бачок должен иметь исправный манометр, а также предохранительный клапан, не допускающий повышения давления в бачке более 0,5 МПа. Нельзя выполнять резку металла при давлении воздуха в бачке, превышающем рабочее давление кислорода в резаке. Рабочее давление в бачке (с горючим) должно быть не выше 0,3 МПа.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проверки исходных материалов (заготовки, полуфабрикаты).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.2.1. Перед началом работы работник обязан проверить исправность и комплектность исходных материалов (заготовок, полуфабрикатов).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Порядок осмотра средств индивидуальной защиты до использования.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.3.1. Перед началом работы работник обязан надеть положенные спецодежду, </w:t>
      </w:r>
      <w:proofErr w:type="spellStart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 и средства индивидуальной защиты, предварительно проверив их исправность.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.3.2. При нарушении целостности спецодежды, </w:t>
      </w:r>
      <w:proofErr w:type="spellStart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 и СИЗ необходимо сообщить об этом непосредственному руководителю.</w:t>
      </w:r>
    </w:p>
    <w:p w:rsidR="00A668CF" w:rsidRPr="005C493F" w:rsidRDefault="007F419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.3.3. Работник обязан правильно применять и поддерживать спецодежду, </w:t>
      </w:r>
      <w:proofErr w:type="spellStart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.4.1. Резервуар, предназначенный для ремонта, после освобождения от нефтепродукта должен быть отсоединен от всех трубопроводов с установкой диэлектрических прокладок. На отсоединенные трубопроводы необходимо поставить металлические заглушки. Толщину заглушек определяют из расчета на возможное максимальное давление, но она должна быть не менее 3 мм. Установку и снятие заглушек следует регистрировать в журнале. Места 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установки заглушек должны быть доведены до сведения обслуживающего персонала. Сведения о местах установки заглушек заносятся в специальный журнал.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.4.2. В период подготовки и проведения на резервуаре ремонтных и огневых работ должны быть прекращены технологические операции по перекачке нефтепродуктов также и на соседних резервуарах, расположенных в одном обваловании на расстоянии ближе 40 м.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.4.3. При наличии вблизи мест проведения огневых работ сгораемых конструкций последние должны быть надежно защищены от возгораний металлическими или асбестовыми экранами.</w:t>
      </w:r>
    </w:p>
    <w:p w:rsidR="00A668CF" w:rsidRPr="00472972" w:rsidRDefault="00472972" w:rsidP="00472972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472972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3</w:t>
      </w:r>
      <w:r w:rsidR="000F7F01" w:rsidRPr="00472972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во время работы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.1.1. Совмещение огневых работ внутри резервуаров с другими видами ремонтных работ запрещается.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.1.2. Для проведения работ внутри резервуара в него допускаются работники только в дневное время суток.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.1.3. В аварийных случаях и с разрешения директора организации огневые работы разрешается производить в темное время суток. В этом случае место проведения работ должно быть хорошо освещено.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.1.4. В местах проведения огневых работ необходимо проводить контрольные анализы воздуха с оформлением справок и подписью ответственных лиц.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.1.5. Естественная вентиляция резервуара при концентрации паров в газовом объеме более 2 г/м</w:t>
      </w:r>
      <w:r w:rsidR="000F7F01" w:rsidRPr="005C493F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должна производиться только через верхние световые люки с установкой на них дефлекторов. Вскрытие люков-лазов первого пояса для естественной вентиляции (аэрации) допускается при концентрации паров нефтепродукта не более 2 г/м</w:t>
      </w:r>
      <w:r w:rsidR="000F7F01" w:rsidRPr="005C493F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68CF" w:rsidRPr="005C493F" w:rsidRDefault="000F7F01" w:rsidP="000F7F0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493F">
        <w:rPr>
          <w:rFonts w:hAnsi="Times New Roman" w:cs="Times New Roman"/>
          <w:color w:val="000000"/>
          <w:sz w:val="24"/>
          <w:szCs w:val="24"/>
          <w:lang w:val="ru-RU"/>
        </w:rPr>
        <w:t>Запрещается производить вскрытие люков и дегазацию резервуара (принудительную и естественную) при скорости ветра менее 1 м/с.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.1.6. При работах внутри резервуара должны быть обеспечены приточно-вытяжная вентиляция и освещение рабочего места. Приточно-вытяжная вентиляция должна обеспечивать 15–20-кратный обмен воздуха в зоне работ. Вентилятор должен быть взрывозащищенного исполнения. При отсутствии указанного воздухообмена работники должны работать в шланговом противогазе. При применении шланга длиной более 10 м следует применять шланговый противогаз с принудительной подачей воздуха. Для освещения должны применяться переносные светильники во взрывозащищенном исполнении напряжением не более 12 В.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.1.7. Запрещается производить сварку, резку, пайку или нагрев открытым огнем оборудования или коммуникаций, находящихся под электрическим напряжением, заполненных горючими или токсичными веществами, а также находящихся под давлением негорючих жидкостей, паров и газов.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.1.8. При проведении огневых работ не допускается соприкосновение электропроводов с баллонами со сжатым, сжиженным и растворенным газами.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.1.9. Запрещается производить сварочные работы с приставных лестниц и пользоваться во время работы неисправным инструментом и незаземленным сварочным оборудованием.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.1.10. Огневые работы должны быть прекращены при обнаружении отступлений от требований настоящей Инструкции, несоблюдении мер безопасности, предусмотренных в наряде-допуске, а также возникновении опасных ситуаций.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.1.11. Производство огневых работ в местах, где имеется или может возникнуть повышенная производственная опасность, должно осуществляться по наряду-допуску. 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Перечень таких работ, а также перечни должностей специалистов, имеющих право выдавать наряд-допуск и руководить этими работами, утверждаются директором организации.</w:t>
      </w:r>
    </w:p>
    <w:p w:rsidR="00A668CF" w:rsidRPr="005C493F" w:rsidRDefault="000F7F01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Электросварочные работы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.1.12. Рабочие места сварщиков в помещении при сварке открытой дугой должны быть отделены от смежных рабочих мест и проходов несгораемыми экранами (ширмами, щитами) высотой не менее 1,8 м.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.1.13. Производство электросварочных работ во время дождя или снегопада при отсутствии навеса над электросварочным оборудованием и рабочим местом электросварщика не допускается.</w:t>
      </w:r>
    </w:p>
    <w:p w:rsidR="00A668CF" w:rsidRPr="005C493F" w:rsidRDefault="000F7F01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Газосварочные работы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.1.14. Для производства временных сварочных работ разрешается установка передвижных ацетиленовых аппаратов в не опасном в отношении пожара и взрыва помещении при условии, что ацетиленовый аппарат имеет загрузку карбидом кальция не более 10 кг; помещение должно быть объемом не менее 300 м</w:t>
      </w:r>
      <w:r w:rsidR="000F7F01" w:rsidRPr="005C493F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 и хорошо вентилироваться.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.1.15. Манометр должен быть установлен так, чтобы его показания были отчетливо видны обслуживающему персоналу; при этом шкала его должна находиться в вертикальной плоскости или с наклоном вперед до 30°. Манометр должен быть защищен от солнечных лучей и от холода (замерзания).</w:t>
      </w:r>
    </w:p>
    <w:p w:rsidR="00A668C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.1.16. Транспортировка кислородных и ацетиленовых баллонов разрешается только на рессорных транспортных средствах, а также на специальных ручных тележках и носилках. </w:t>
      </w:r>
      <w:proofErr w:type="spellStart"/>
      <w:r w:rsidR="000F7F01"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 w:rsidR="000F7F0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F01">
        <w:rPr>
          <w:rFonts w:hAnsi="Times New Roman" w:cs="Times New Roman"/>
          <w:color w:val="000000"/>
          <w:sz w:val="24"/>
          <w:szCs w:val="24"/>
        </w:rPr>
        <w:t>транспортировке</w:t>
      </w:r>
      <w:proofErr w:type="spellEnd"/>
      <w:r w:rsidR="000F7F0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F01">
        <w:rPr>
          <w:rFonts w:hAnsi="Times New Roman" w:cs="Times New Roman"/>
          <w:color w:val="000000"/>
          <w:sz w:val="24"/>
          <w:szCs w:val="24"/>
        </w:rPr>
        <w:t>баллонов</w:t>
      </w:r>
      <w:proofErr w:type="spellEnd"/>
      <w:r w:rsidR="000F7F0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7F01">
        <w:rPr>
          <w:rFonts w:hAnsi="Times New Roman" w:cs="Times New Roman"/>
          <w:color w:val="000000"/>
          <w:sz w:val="24"/>
          <w:szCs w:val="24"/>
        </w:rPr>
        <w:t>необходимо</w:t>
      </w:r>
      <w:proofErr w:type="spellEnd"/>
      <w:r w:rsidR="000F7F01">
        <w:rPr>
          <w:rFonts w:hAnsi="Times New Roman" w:cs="Times New Roman"/>
          <w:color w:val="000000"/>
          <w:sz w:val="24"/>
          <w:szCs w:val="24"/>
        </w:rPr>
        <w:t xml:space="preserve"> соблюдать следующие требования:</w:t>
      </w:r>
    </w:p>
    <w:p w:rsidR="00A668CF" w:rsidRPr="00472972" w:rsidRDefault="000F7F01" w:rsidP="000F7F01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972">
        <w:rPr>
          <w:rFonts w:hAnsi="Times New Roman" w:cs="Times New Roman"/>
          <w:color w:val="000000"/>
          <w:sz w:val="24"/>
          <w:szCs w:val="24"/>
          <w:lang w:val="ru-RU"/>
        </w:rPr>
        <w:t>навинчивать до отказа предохранительные колпаки;</w:t>
      </w:r>
    </w:p>
    <w:p w:rsidR="00A668CF" w:rsidRPr="00472972" w:rsidRDefault="000F7F01" w:rsidP="000F7F01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972">
        <w:rPr>
          <w:rFonts w:hAnsi="Times New Roman" w:cs="Times New Roman"/>
          <w:color w:val="000000"/>
          <w:sz w:val="24"/>
          <w:szCs w:val="24"/>
          <w:lang w:val="ru-RU"/>
        </w:rPr>
        <w:t>укладывать баллоны в деревянные гнезда, обитые войлоком или другим мягким материалом. Разрешается применять металлические подкладки с гнездами, оклеенными резиной или другим мягким материалом;</w:t>
      </w:r>
    </w:p>
    <w:p w:rsidR="00A668CF" w:rsidRPr="00472972" w:rsidRDefault="000F7F01" w:rsidP="000F7F01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972">
        <w:rPr>
          <w:rFonts w:hAnsi="Times New Roman" w:cs="Times New Roman"/>
          <w:color w:val="000000"/>
          <w:sz w:val="24"/>
          <w:szCs w:val="24"/>
          <w:lang w:val="ru-RU"/>
        </w:rPr>
        <w:t>прокладывать каждый ряд при погрузке более одного ряда баллонов для предохранения их от соприкосновения друг с другом. Разрешается применять в качестве подкладок пеньковый канат диаметром не менее 25 мм и кольца из резины не менее 25 мм;</w:t>
      </w:r>
    </w:p>
    <w:p w:rsidR="00A668CF" w:rsidRPr="00472972" w:rsidRDefault="000F7F01" w:rsidP="000F7F01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972">
        <w:rPr>
          <w:rFonts w:hAnsi="Times New Roman" w:cs="Times New Roman"/>
          <w:color w:val="000000"/>
          <w:sz w:val="24"/>
          <w:szCs w:val="24"/>
          <w:lang w:val="ru-RU"/>
        </w:rPr>
        <w:t>укладывать баллоны предохранительными колпаками в одну сторону и только поперек кузова автомашины и других транспортных средств;</w:t>
      </w:r>
    </w:p>
    <w:p w:rsidR="00A668CF" w:rsidRPr="00472972" w:rsidRDefault="000F7F01" w:rsidP="000F7F01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972">
        <w:rPr>
          <w:rFonts w:hAnsi="Times New Roman" w:cs="Times New Roman"/>
          <w:color w:val="000000"/>
          <w:sz w:val="24"/>
          <w:szCs w:val="24"/>
          <w:lang w:val="ru-RU"/>
        </w:rPr>
        <w:t>укладывать баллоны допускается в пределах высоты бортов транспортного средства.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.1.17. Рабочее место газосварщика (газорезчика) должно быть обеспечено средствами пожаротушения; работать при отсутствии на рабочем месте средств пожаротушения запрещается.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.1.18. Ацетиленовые генераторы нельзя устанавливать вблизи горячих предметов и открытого огня, а также вблизи разлитых нефтепродуктов и канализационных люков.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.1.19. Во время сварки расстояние от ацетиленового генератора до любого источника высокой температуры, а также от рабочего места сварщика до огнеопасных материалов должно быть не менее 10 м.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.1.20. Работа ацетиленового генератора без исправного действующего затвора запрещается.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.1.21. Вскрытие барабанов с карбидом кальция и загрузку генератора необходимо производить только в респираторе, резиновых перчатках и предохранительных очках.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.1.22. Длина шланга не должна превышать 20 м. В отдельных случаях при необходимости длина может быть увеличена с разрешения директора организации.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.1.23. Во время перерыва в работе необходимо следить за исправностью и полным закрытием кранов горелки.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.1.24. Запрещается чистка, разборка и сборка переносных ацетиленовых генераторов непосредственно в помещении мастерской.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.1.25. Во время сварочных работ класть горящую горелку на сгораемые предметы и материалы запрещается. Для горелки должна быть устроена специальная подставка из несгораемого материала.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.1.26. При неисправности предохранительного клапана и (или) манометра работы с баллонами не допускаются.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.1.27. Запрещается применять ацетиленовые газогенераторы </w:t>
      </w:r>
      <w:proofErr w:type="spellStart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незаводского</w:t>
      </w:r>
      <w:proofErr w:type="spellEnd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 изготовления. На каждый ацетиленовый газогенератор должен быть паспорт.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.1.28. После зарядки ацетиленового генератора карбидом кальция весь воздух из газгольдера и газовых шлангов должен быть до зажигания горелки вытеснен газом во избежание образования взрывоопасной смеси газа с воздухом.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.1.29. При наличии пропуска газа в шланге или корпусе газогенератора место утечки допускается проверять только мыльной водой, но не огнем.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.1.30. Запрещается присоединять к шлангам вилки и тройники для питания нескольких горелок, а также пользоваться замасленным шлангом.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.1.31. Ремонт горелки разрешается производить только после отключения ее от ацетиленовой установки.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.1.32. Замерзшие генераторы и их части можно отогревать только паром или горячей водой. Применение для этой цели открытого огня запрещается.</w:t>
      </w:r>
    </w:p>
    <w:p w:rsidR="00A668CF" w:rsidRPr="005C493F" w:rsidRDefault="000F7F01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Газовая резка на жидком топливе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.1.33. При обратном ударе пламени работа должна быть немедленно прекращена, а горелка потушена.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.1.34. Загоревшийся бензин (керосин) следует гасить песком, огнетушителем; накрывать пламя – брезентом, листовым асбестом.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.1.35. При резке металла </w:t>
      </w:r>
      <w:proofErr w:type="spellStart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бензо</w:t>
      </w:r>
      <w:proofErr w:type="spellEnd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керосино</w:t>
      </w:r>
      <w:proofErr w:type="spellEnd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- и </w:t>
      </w:r>
      <w:proofErr w:type="spellStart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кислородорезаком</w:t>
      </w:r>
      <w:proofErr w:type="spellEnd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 запрещается:</w:t>
      </w:r>
    </w:p>
    <w:p w:rsidR="00A668CF" w:rsidRPr="00472972" w:rsidRDefault="000F7F01" w:rsidP="000F7F01">
      <w:pPr>
        <w:pStyle w:val="a3"/>
        <w:numPr>
          <w:ilvl w:val="0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972">
        <w:rPr>
          <w:rFonts w:hAnsi="Times New Roman" w:cs="Times New Roman"/>
          <w:color w:val="000000"/>
          <w:sz w:val="24"/>
          <w:szCs w:val="24"/>
          <w:lang w:val="ru-RU"/>
        </w:rPr>
        <w:t>пользоваться неисправными аппаратами, шлангами и горелками;</w:t>
      </w:r>
    </w:p>
    <w:p w:rsidR="00A668CF" w:rsidRPr="00472972" w:rsidRDefault="000F7F01" w:rsidP="000F7F01">
      <w:pPr>
        <w:pStyle w:val="a3"/>
        <w:numPr>
          <w:ilvl w:val="0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972">
        <w:rPr>
          <w:rFonts w:hAnsi="Times New Roman" w:cs="Times New Roman"/>
          <w:color w:val="000000"/>
          <w:sz w:val="24"/>
          <w:szCs w:val="24"/>
          <w:lang w:val="ru-RU"/>
        </w:rPr>
        <w:t>применять загрязненное или с примесью воды горючее;</w:t>
      </w:r>
    </w:p>
    <w:p w:rsidR="00A668CF" w:rsidRPr="00472972" w:rsidRDefault="000F7F01" w:rsidP="000F7F01">
      <w:pPr>
        <w:pStyle w:val="a3"/>
        <w:numPr>
          <w:ilvl w:val="0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972">
        <w:rPr>
          <w:rFonts w:hAnsi="Times New Roman" w:cs="Times New Roman"/>
          <w:color w:val="000000"/>
          <w:sz w:val="24"/>
          <w:szCs w:val="24"/>
          <w:lang w:val="ru-RU"/>
        </w:rPr>
        <w:t>применять для подачи горючего к резаку кислородные шланги;</w:t>
      </w:r>
    </w:p>
    <w:p w:rsidR="00A668CF" w:rsidRPr="00472972" w:rsidRDefault="000F7F01" w:rsidP="000F7F01">
      <w:pPr>
        <w:pStyle w:val="a3"/>
        <w:numPr>
          <w:ilvl w:val="0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972">
        <w:rPr>
          <w:rFonts w:hAnsi="Times New Roman" w:cs="Times New Roman"/>
          <w:color w:val="000000"/>
          <w:sz w:val="24"/>
          <w:szCs w:val="24"/>
          <w:lang w:val="ru-RU"/>
        </w:rPr>
        <w:t>перегревать испаритель резака (до вишневого цвета), а также подвешивать резак во время работы вертикально, головкой вверх;</w:t>
      </w:r>
    </w:p>
    <w:p w:rsidR="00A668CF" w:rsidRPr="00472972" w:rsidRDefault="000F7F01" w:rsidP="000F7F01">
      <w:pPr>
        <w:pStyle w:val="a3"/>
        <w:numPr>
          <w:ilvl w:val="0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972">
        <w:rPr>
          <w:rFonts w:hAnsi="Times New Roman" w:cs="Times New Roman"/>
          <w:color w:val="000000"/>
          <w:sz w:val="24"/>
          <w:szCs w:val="24"/>
          <w:lang w:val="ru-RU"/>
        </w:rPr>
        <w:t>направлять пламя и класть горелку на сгораемые предметы;</w:t>
      </w:r>
    </w:p>
    <w:p w:rsidR="00A668CF" w:rsidRPr="00472972" w:rsidRDefault="000F7F01" w:rsidP="000F7F01">
      <w:pPr>
        <w:pStyle w:val="a3"/>
        <w:numPr>
          <w:ilvl w:val="0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972">
        <w:rPr>
          <w:rFonts w:hAnsi="Times New Roman" w:cs="Times New Roman"/>
          <w:color w:val="000000"/>
          <w:sz w:val="24"/>
          <w:szCs w:val="24"/>
          <w:lang w:val="ru-RU"/>
        </w:rPr>
        <w:t>зажимать, перекручивать или заламывать шланги, подающие кислород и горючее к резаку;</w:t>
      </w:r>
    </w:p>
    <w:p w:rsidR="00A668CF" w:rsidRPr="00472972" w:rsidRDefault="000F7F01" w:rsidP="000F7F01">
      <w:pPr>
        <w:pStyle w:val="a3"/>
        <w:numPr>
          <w:ilvl w:val="0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972">
        <w:rPr>
          <w:rFonts w:hAnsi="Times New Roman" w:cs="Times New Roman"/>
          <w:color w:val="000000"/>
          <w:sz w:val="24"/>
          <w:szCs w:val="24"/>
          <w:lang w:val="ru-RU"/>
        </w:rPr>
        <w:t>хранить запас горючего на рабочей площадке.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Требования безопасного обращения с исходными материалами (сырье, заготовки, полуфабрикаты);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Указания по безопасному содержанию рабочего места.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.3.1. Работник должен поддерживать чистоту и порядок на рабочем месте.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.3.2.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Действия, направленные на предотвращение аварийных ситуаций.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.4.1. Контроль за местами проведения временных огневых работ должен осуществляться в течение четырех часов после их окончания.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.4.2. Производство работ в местах, где имеется или может возникнуть повышенная производственная опасность, должно осуществляться по наряду-допуску. Перечень таких работ, а также перечни должностей специалистов, имеющих право выдавать наряд-допуск и руководить этими работами, утверждаются директором организации.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.4.3. При проведении огневых работ запрещается использование спецодежды со следами масла, бензина, керосина и других горючих жидкостей. Запрещается производить сварку и газорезку без спецодежды, защитных очков, специальных щитков.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.4.4. Огневые работы должны быть немедленно прекращены, если в процессе их выполнения обнаружено появление паров нефтепродуктов на рабочем месте, или при других условиях, вызывающих пожар и взрывоопасность.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.4.5. При выполнении огневых работ подъезды к пожарным гидрантам и другим источникам водоснабжения должны быть всегда свободными для беспрепятственного проезда пожарных машин.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.4.6. Должна быть исключена возможность проникновения паров нефтепродуктов к месту проведения огневых работ.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.4.7. Необходимо не допускать загазованности и запыленности на рабочих местах; следить за бесперебойной работой приточно-вытяжной вентиляции, герметичностью емкостей и оборудования.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.4.8. Курение на территории организации может быть разрешено только в специально отведенных (по согласованию с пожарной охраной) и оборудованных местах, где вывешиваются </w:t>
      </w:r>
      <w:proofErr w:type="gramStart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надписи</w:t>
      </w:r>
      <w:proofErr w:type="gramEnd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 «Место для курения».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.4.9. Обтирочный материал следует собирать в металлические ящики с крышкой с последующей его регенерацией и ликвидацией.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.4.10. Применяемый инструмент должен быть изготовлен из материала, не дающего искру при ударе. Инструмент и приспособления должны быть проверены и подготовлены к работе. Работать неисправными инструментами и приспособлениями запрещается.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Требования, предъявляемые к правильному использованию (применению) средств индивидуальной защиты работников.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</w:t>
      </w:r>
      <w:proofErr w:type="spellStart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применять индивидуальные средства защиты.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.5.2. Для защиты глаз от пыли и твердых частиц во время работы следует пользоваться пылезащитной маской, защитными очками.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.6. Не курить, не принимать пищу на рабочем месте.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.7. Соблюдать правила перемещения в помещении и на территории организации, пользоваться только установленными проходами.</w:t>
      </w:r>
    </w:p>
    <w:p w:rsidR="00A668CF" w:rsidRPr="00472972" w:rsidRDefault="00472972" w:rsidP="000F7F01">
      <w:pPr>
        <w:spacing w:before="0" w:beforeAutospacing="0" w:after="0" w:afterAutospacing="0"/>
        <w:jc w:val="both"/>
        <w:rPr>
          <w:rFonts w:cs="Times New Roman"/>
          <w:caps/>
          <w:color w:val="000000"/>
          <w:sz w:val="24"/>
          <w:szCs w:val="24"/>
          <w:lang w:val="ru-RU"/>
        </w:rPr>
      </w:pPr>
      <w:r w:rsidRPr="00472972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4</w:t>
      </w:r>
      <w:r w:rsidR="000F7F01" w:rsidRPr="00472972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в аварийных ситуациях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Перечень основных возможных аварий и аварийных ситуаций и причины, их вызывающие.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.1.1. При проведении огневых работ возможно возникновение следующих аварийных ситуаций:</w:t>
      </w:r>
    </w:p>
    <w:p w:rsidR="00A668CF" w:rsidRPr="00472972" w:rsidRDefault="000F7F01" w:rsidP="000F7F01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72972">
        <w:rPr>
          <w:rFonts w:hAnsi="Times New Roman" w:cs="Times New Roman"/>
          <w:color w:val="000000"/>
          <w:sz w:val="24"/>
          <w:szCs w:val="24"/>
        </w:rPr>
        <w:t>загорание</w:t>
      </w:r>
      <w:proofErr w:type="spellEnd"/>
      <w:r w:rsidRPr="00472972">
        <w:rPr>
          <w:rFonts w:hAnsi="Times New Roman" w:cs="Times New Roman"/>
          <w:color w:val="000000"/>
          <w:sz w:val="24"/>
          <w:szCs w:val="24"/>
        </w:rPr>
        <w:t>;</w:t>
      </w:r>
    </w:p>
    <w:p w:rsidR="00A668CF" w:rsidRPr="00472972" w:rsidRDefault="000F7F01" w:rsidP="000F7F01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472972">
        <w:rPr>
          <w:rFonts w:hAnsi="Times New Roman" w:cs="Times New Roman"/>
          <w:color w:val="000000"/>
          <w:sz w:val="24"/>
          <w:szCs w:val="24"/>
        </w:rPr>
        <w:t>неисправность в электрооборудовании;</w:t>
      </w:r>
    </w:p>
    <w:p w:rsidR="00A668CF" w:rsidRPr="00472972" w:rsidRDefault="000F7F01" w:rsidP="000F7F01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472972">
        <w:rPr>
          <w:rFonts w:hAnsi="Times New Roman" w:cs="Times New Roman"/>
          <w:color w:val="000000"/>
          <w:sz w:val="24"/>
          <w:szCs w:val="24"/>
        </w:rPr>
        <w:t>утечку нефтепродукта;</w:t>
      </w:r>
    </w:p>
    <w:p w:rsidR="00A668CF" w:rsidRPr="00472972" w:rsidRDefault="000F7F01" w:rsidP="000F7F01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2972">
        <w:rPr>
          <w:rFonts w:hAnsi="Times New Roman" w:cs="Times New Roman"/>
          <w:color w:val="000000"/>
          <w:sz w:val="24"/>
          <w:szCs w:val="24"/>
          <w:lang w:val="ru-RU"/>
        </w:rPr>
        <w:t>загазованность (свыше 100 мг/м</w:t>
      </w:r>
      <w:r w:rsidRPr="00472972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3</w:t>
      </w:r>
      <w:r w:rsidRPr="00472972">
        <w:rPr>
          <w:rFonts w:hAnsi="Times New Roman" w:cs="Times New Roman"/>
          <w:color w:val="000000"/>
          <w:sz w:val="24"/>
          <w:szCs w:val="24"/>
          <w:lang w:val="ru-RU"/>
        </w:rPr>
        <w:t>) в здании.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Процесс извещения руководителя работ о ситуации, угрожающей жизни и здоровью людей, и о каждом произошедшем несчастном случаи.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</w:t>
      </w:r>
      <w:proofErr w:type="spellStart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травмированию</w:t>
      </w:r>
      <w:proofErr w:type="spellEnd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других людей.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Действия работников при возникновении аварий и аварийных ситуаций.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.3.1. В случае обнаружения загазованности в здании следует его проветрить естественной вентиляцией (открыть двери, окна), определить источник повышенной загазованности, сообщить своему руководителю, сделать запись в журнале приема-сдачи смен.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.3.2. Работник обязан докладывать своему непосредственному руководителю о каждом случае травмы, отравления или ожога, полученном лично или другими работниками, а также загорании, взрывном воспламенении горючих паров или газов, возникших в аварийной ситуации.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.3.3. Работник обязан знать номера телефонов или другие средства экстренной связи, уметь ими пользоваться и немедленно осуществлять вызов пожарной охраны, скорой помощи.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.3.4. До прибытия соответствующих служб работники должны срочно принять меры по ликвидации загорания или аварии и оказать помощь пострадавшему.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.3.5. Тушение загорания необходимо производить средствами пожаротушения, имеющимися в организации.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.3.6. При обнаружении каких-либо неисправностей (прокола шланга, остановки воздуходувки, обрыва спасательной веревки), а также при попытке работающего снять противогаз работа должна быть немедленно приостановлена, а работник выведен из опасной зоны.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.4. Действия по оказанию первой помощи пострадавшим при </w:t>
      </w:r>
      <w:proofErr w:type="spellStart"/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травмировании</w:t>
      </w:r>
      <w:proofErr w:type="spellEnd"/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отравлении и других повреждениях здоровья.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.4.3. При наличии ран необходимо наложить повязку, при артериальном кровотечении - наложить жгут.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.4.4. Пострадавшему при </w:t>
      </w:r>
      <w:proofErr w:type="spellStart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 w:rsidR="00A668CF" w:rsidRPr="000F7F01" w:rsidRDefault="00472972" w:rsidP="000F7F01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0F7F01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5</w:t>
      </w:r>
      <w:r w:rsidR="000F7F01" w:rsidRPr="000F7F01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по окончании работы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приема и передачи смены.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.1.1. Снимаются ограждения, запрещающие плакаты.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.1.2. Рабочий инструмент и приспособления протираются и убираются на предназначенное для них место.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.1.3. Противогаз очищается от грязи; протираются внутренняя и наружная поверхности маски, стекол; складывается в сумку и сдается на хранение.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.1.4. При прекращении работы воздух из бачка с горючим должен быть выпущен; нельзя выпускать воздух до того, как погашено пламя резака.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.1.5. Делается запись в журналах о произведенной работе.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.1.6. Сообщается непосредственному руководителю об окончании работ.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.1.7. Нельзя оставлять рабочее место без присмотра до прихода следующей смены.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.1.8. После окончания работ необходимо переодеться и принять душ.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отключения, остановки, разборки, очистки и смазки оборудования, приспособлений, машин, механизмов и аппаратуры.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.2.1. Выполнить необходимые действия по отключению, остановке, разборке, очистке и/или смазке оборудования, приспособлений, машин, механизмов, аппаратуры, электроприборов.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Порядок осмотра средств индивидуальной защиты после использования.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.3.1. Снять средства индивидуальной защиты, спецодежду, </w:t>
      </w:r>
      <w:proofErr w:type="spellStart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Порядок уборки отходов, полученных в ходе производственной деятельности.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.4.1. Отработанный карбид кальция ацетиленовых генераторов необходимо зарывать в землю за пределами территории перекачивающей станции. Накопление продуктов разложения карбида в производственных помещениях не допускается.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Требования соблюдения личной гигиены.</w:t>
      </w:r>
    </w:p>
    <w:p w:rsidR="00A668C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="000F7F01">
        <w:rPr>
          <w:rFonts w:hAnsi="Times New Roman" w:cs="Times New Roman"/>
          <w:color w:val="000000"/>
          <w:sz w:val="24"/>
          <w:szCs w:val="24"/>
        </w:rPr>
        <w:t>.5.1. Работники должны:</w:t>
      </w:r>
    </w:p>
    <w:p w:rsidR="00A668CF" w:rsidRPr="000F7F01" w:rsidRDefault="000F7F01" w:rsidP="000F7F01">
      <w:pPr>
        <w:pStyle w:val="a3"/>
        <w:numPr>
          <w:ilvl w:val="0"/>
          <w:numId w:val="2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0F7F01">
        <w:rPr>
          <w:rFonts w:hAnsi="Times New Roman" w:cs="Times New Roman"/>
          <w:color w:val="000000"/>
          <w:sz w:val="24"/>
          <w:szCs w:val="24"/>
        </w:rPr>
        <w:t>принять душ.</w:t>
      </w:r>
    </w:p>
    <w:p w:rsidR="00A668CF" w:rsidRPr="000F7F01" w:rsidRDefault="000F7F01" w:rsidP="000F7F01">
      <w:pPr>
        <w:pStyle w:val="a3"/>
        <w:numPr>
          <w:ilvl w:val="0"/>
          <w:numId w:val="2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0F7F01"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0F7F01" w:rsidRPr="005C49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.6. Порядок извещения руководителя работ о недостатках, влияющих на безопасность труда, обнаруженных во время работы.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.6.1. Об окончании работы и всех недостатках, обнаруженных во время работы, известить своего непосредственного руководителя.</w:t>
      </w:r>
    </w:p>
    <w:p w:rsidR="00A668CF" w:rsidRPr="005C493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>.7. По окончании работ по наряду-допуску закрыть наряд-допуск.</w:t>
      </w:r>
    </w:p>
    <w:p w:rsidR="00A668CF" w:rsidRDefault="00472972" w:rsidP="000F7F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.8. Выйти с территории </w:t>
      </w:r>
      <w:r w:rsidR="0068102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0F7F01" w:rsidRPr="005C493F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проходную.</w:t>
      </w:r>
    </w:p>
    <w:p w:rsidR="000F7F01" w:rsidRDefault="000F7F01" w:rsidP="000F7F01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5136"/>
        <w:gridCol w:w="2614"/>
      </w:tblGrid>
      <w:tr w:rsidR="000F7F01" w:rsidTr="006E0AA9">
        <w:tc>
          <w:tcPr>
            <w:tcW w:w="1752" w:type="dxa"/>
          </w:tcPr>
          <w:p w:rsidR="000F7F01" w:rsidRDefault="000F7F01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Разработал</w:t>
            </w:r>
          </w:p>
        </w:tc>
        <w:tc>
          <w:tcPr>
            <w:tcW w:w="5136" w:type="dxa"/>
          </w:tcPr>
          <w:p w:rsidR="000F7F01" w:rsidRDefault="000F7F01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</w:tc>
        <w:tc>
          <w:tcPr>
            <w:tcW w:w="2355" w:type="dxa"/>
          </w:tcPr>
          <w:p w:rsidR="000F7F01" w:rsidRDefault="000F7F01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0F7F01" w:rsidTr="006E0AA9">
        <w:tc>
          <w:tcPr>
            <w:tcW w:w="3081" w:type="dxa"/>
          </w:tcPr>
          <w:p w:rsidR="000F7F01" w:rsidRDefault="000F7F01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0F7F01" w:rsidRPr="003769D4" w:rsidRDefault="000F7F01" w:rsidP="006E0AA9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3081" w:type="dxa"/>
          </w:tcPr>
          <w:p w:rsidR="000F7F01" w:rsidRDefault="000F7F01" w:rsidP="006E0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tbl>
      <w:tblPr>
        <w:tblStyle w:val="a4"/>
        <w:tblpPr w:leftFromText="180" w:rightFromText="180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256"/>
        <w:gridCol w:w="2307"/>
      </w:tblGrid>
      <w:tr w:rsidR="000F7F01" w:rsidTr="006E0AA9">
        <w:tc>
          <w:tcPr>
            <w:tcW w:w="1800" w:type="dxa"/>
          </w:tcPr>
          <w:p w:rsidR="000F7F01" w:rsidRDefault="000F7F01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5136" w:type="dxa"/>
          </w:tcPr>
          <w:p w:rsidR="000F7F01" w:rsidRDefault="000F7F01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  <w:tc>
          <w:tcPr>
            <w:tcW w:w="2307" w:type="dxa"/>
          </w:tcPr>
          <w:p w:rsidR="000F7F01" w:rsidRDefault="000F7F01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0F7F01" w:rsidTr="006E0AA9">
        <w:tc>
          <w:tcPr>
            <w:tcW w:w="1800" w:type="dxa"/>
          </w:tcPr>
          <w:p w:rsidR="000F7F01" w:rsidRDefault="000F7F01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</w:tcPr>
          <w:p w:rsidR="000F7F01" w:rsidRPr="003769D4" w:rsidRDefault="000F7F01" w:rsidP="006E0AA9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2307" w:type="dxa"/>
          </w:tcPr>
          <w:p w:rsidR="000F7F01" w:rsidRDefault="000F7F01" w:rsidP="006E0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p w:rsidR="000F7F01" w:rsidRDefault="000F7F01" w:rsidP="000F7F01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4AE4" w:rsidRDefault="00E44AE4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br w:type="page"/>
      </w:r>
    </w:p>
    <w:p w:rsidR="00BA3F5C" w:rsidRPr="00BA3F5C" w:rsidRDefault="00BA3F5C" w:rsidP="00BA3F5C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bookmarkStart w:id="0" w:name="_GoBack"/>
      <w:bookmarkEnd w:id="0"/>
      <w:r w:rsidRPr="00BA3F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lastRenderedPageBreak/>
        <w:t>ЛИСТ ОЗНАКОМЛЕНИЯ</w:t>
      </w:r>
    </w:p>
    <w:p w:rsidR="00BA3F5C" w:rsidRPr="00BA3F5C" w:rsidRDefault="00BA3F5C" w:rsidP="00BA3F5C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BA3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ИНСТРУКЦИЯ ПО ОХРАНЕ ТРУДА</w:t>
      </w:r>
    </w:p>
    <w:p w:rsidR="00BA3F5C" w:rsidRPr="00BA3F5C" w:rsidRDefault="00BA3F5C" w:rsidP="00BA3F5C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BA3F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ПРИ ВЫПОЛНЕНИИ ОГНЕВЫХ РАБОТ </w:t>
      </w:r>
    </w:p>
    <w:p w:rsidR="00BA3F5C" w:rsidRPr="00BA3F5C" w:rsidRDefault="00BA3F5C" w:rsidP="00BA3F5C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</w:pPr>
      <w:r w:rsidRPr="00BA3F5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(наименование должности, профессии или вида работ)</w:t>
      </w:r>
    </w:p>
    <w:p w:rsidR="00BA3F5C" w:rsidRPr="00BA3F5C" w:rsidRDefault="00BA3F5C" w:rsidP="00BA3F5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BA3F5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ar-SA"/>
        </w:rPr>
        <w:t xml:space="preserve">ИОТ № </w:t>
      </w:r>
    </w:p>
    <w:p w:rsidR="00BA3F5C" w:rsidRPr="00BA3F5C" w:rsidRDefault="00BA3F5C" w:rsidP="00BA3F5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ar-SA"/>
        </w:rPr>
      </w:pPr>
      <w:r w:rsidRPr="00BA3F5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(обозначение)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725"/>
        <w:gridCol w:w="2320"/>
        <w:gridCol w:w="1786"/>
        <w:gridCol w:w="1213"/>
      </w:tblGrid>
      <w:tr w:rsidR="00BA3F5C" w:rsidRPr="00BA3F5C" w:rsidTr="0002339D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BA3F5C" w:rsidRPr="00BA3F5C" w:rsidRDefault="00BA3F5C" w:rsidP="00BA3F5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BA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Дата</w:t>
            </w:r>
          </w:p>
        </w:tc>
      </w:tr>
      <w:tr w:rsidR="00BA3F5C" w:rsidRPr="00BA3F5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5C" w:rsidRPr="00BA3F5C" w:rsidRDefault="00BA3F5C" w:rsidP="00BA3F5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A3F5C" w:rsidRPr="00BA3F5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A3F5C" w:rsidRPr="00BA3F5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A3F5C" w:rsidRPr="00BA3F5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A3F5C" w:rsidRPr="00BA3F5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A3F5C" w:rsidRPr="00BA3F5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A3F5C" w:rsidRPr="00BA3F5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A3F5C" w:rsidRPr="00BA3F5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A3F5C" w:rsidRPr="00BA3F5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A3F5C" w:rsidRPr="00BA3F5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A3F5C" w:rsidRPr="00BA3F5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A3F5C" w:rsidRPr="00BA3F5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A3F5C" w:rsidRPr="00BA3F5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A3F5C" w:rsidRPr="00BA3F5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A3F5C" w:rsidRPr="00BA3F5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A3F5C" w:rsidRPr="00BA3F5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A3F5C" w:rsidRPr="00BA3F5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A3F5C" w:rsidRPr="00BA3F5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A3F5C" w:rsidRPr="00BA3F5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A3F5C" w:rsidRPr="00BA3F5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A3F5C" w:rsidRPr="00BA3F5C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5C" w:rsidRPr="00BA3F5C" w:rsidRDefault="00BA3F5C" w:rsidP="00BA3F5C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BA3F5C" w:rsidRPr="005C493F" w:rsidRDefault="00BA3F5C" w:rsidP="000F7F01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A3F5C" w:rsidRPr="005C493F" w:rsidSect="00BA3F5C">
      <w:pgSz w:w="11907" w:h="16839"/>
      <w:pgMar w:top="851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B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969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E147F"/>
    <w:multiLevelType w:val="hybridMultilevel"/>
    <w:tmpl w:val="FF30A392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D7F35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F6D4F"/>
    <w:multiLevelType w:val="hybridMultilevel"/>
    <w:tmpl w:val="6E308932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4F2092E"/>
    <w:multiLevelType w:val="hybridMultilevel"/>
    <w:tmpl w:val="92A440CC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4F876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D61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30D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51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D376BF"/>
    <w:multiLevelType w:val="hybridMultilevel"/>
    <w:tmpl w:val="A282C2EA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36E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0B753B"/>
    <w:multiLevelType w:val="hybridMultilevel"/>
    <w:tmpl w:val="6A82630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11C189E"/>
    <w:multiLevelType w:val="hybridMultilevel"/>
    <w:tmpl w:val="290E5F62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2D03A2B"/>
    <w:multiLevelType w:val="hybridMultilevel"/>
    <w:tmpl w:val="8D3247AA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78428C4"/>
    <w:multiLevelType w:val="hybridMultilevel"/>
    <w:tmpl w:val="3CF4B8E4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C8A5A64"/>
    <w:multiLevelType w:val="hybridMultilevel"/>
    <w:tmpl w:val="1024831A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43626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20735"/>
    <w:multiLevelType w:val="hybridMultilevel"/>
    <w:tmpl w:val="769469F4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7840713B"/>
    <w:multiLevelType w:val="hybridMultilevel"/>
    <w:tmpl w:val="8E2460FA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</w:num>
  <w:num w:numId="9">
    <w:abstractNumId w:val="8"/>
  </w:num>
  <w:num w:numId="10">
    <w:abstractNumId w:val="12"/>
  </w:num>
  <w:num w:numId="11">
    <w:abstractNumId w:val="2"/>
  </w:num>
  <w:num w:numId="12">
    <w:abstractNumId w:val="10"/>
  </w:num>
  <w:num w:numId="13">
    <w:abstractNumId w:val="15"/>
  </w:num>
  <w:num w:numId="14">
    <w:abstractNumId w:val="5"/>
  </w:num>
  <w:num w:numId="15">
    <w:abstractNumId w:val="13"/>
  </w:num>
  <w:num w:numId="16">
    <w:abstractNumId w:val="19"/>
  </w:num>
  <w:num w:numId="17">
    <w:abstractNumId w:val="18"/>
  </w:num>
  <w:num w:numId="18">
    <w:abstractNumId w:val="4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7F01"/>
    <w:rsid w:val="002D33B1"/>
    <w:rsid w:val="002D3591"/>
    <w:rsid w:val="003514A0"/>
    <w:rsid w:val="00472972"/>
    <w:rsid w:val="004F7E17"/>
    <w:rsid w:val="005A05CE"/>
    <w:rsid w:val="005C493F"/>
    <w:rsid w:val="00653AF6"/>
    <w:rsid w:val="00681027"/>
    <w:rsid w:val="006E0F9F"/>
    <w:rsid w:val="007F4192"/>
    <w:rsid w:val="00A668CF"/>
    <w:rsid w:val="00AB203E"/>
    <w:rsid w:val="00B73A5A"/>
    <w:rsid w:val="00BA3F5C"/>
    <w:rsid w:val="00E438A1"/>
    <w:rsid w:val="00E44AE4"/>
    <w:rsid w:val="00EE729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ACE9"/>
  <w15:docId w15:val="{DFCB52DF-2EC4-441F-AC7D-D7BE820B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F4192"/>
    <w:pPr>
      <w:ind w:left="720"/>
      <w:contextualSpacing/>
    </w:pPr>
  </w:style>
  <w:style w:type="table" w:styleId="a4">
    <w:name w:val="Table Grid"/>
    <w:basedOn w:val="a1"/>
    <w:uiPriority w:val="59"/>
    <w:rsid w:val="000F7F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BA3F5C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D5B5-BC12-4460-9187-60C3E1BD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5935</Words>
  <Characters>33833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Арина Трескунова</cp:lastModifiedBy>
  <cp:revision>8</cp:revision>
  <dcterms:created xsi:type="dcterms:W3CDTF">2011-11-02T04:15:00Z</dcterms:created>
  <dcterms:modified xsi:type="dcterms:W3CDTF">2023-01-27T10:36:00Z</dcterms:modified>
</cp:coreProperties>
</file>