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481"/>
        <w:tblW w:w="10065" w:type="dxa"/>
        <w:tblLayout w:type="fixed"/>
        <w:tblLook w:val="00A0" w:firstRow="1" w:lastRow="0" w:firstColumn="1" w:lastColumn="0" w:noHBand="0" w:noVBand="0"/>
      </w:tblPr>
      <w:tblGrid>
        <w:gridCol w:w="4253"/>
        <w:gridCol w:w="1985"/>
        <w:gridCol w:w="3827"/>
      </w:tblGrid>
      <w:tr w:rsidR="00D46676" w:rsidRPr="00677C13" w14:paraId="48A00576" w14:textId="77777777">
        <w:trPr>
          <w:trHeight w:val="986"/>
        </w:trPr>
        <w:tc>
          <w:tcPr>
            <w:tcW w:w="10065" w:type="dxa"/>
            <w:gridSpan w:val="3"/>
          </w:tcPr>
          <w:p w14:paraId="154D115E" w14:textId="70A15F72" w:rsidR="00D46676" w:rsidRPr="00677C13" w:rsidRDefault="00BD37B4" w:rsidP="00BD37B4">
            <w:pPr>
              <w:pStyle w:val="1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t>ООО «Ромашка»</w:t>
            </w:r>
          </w:p>
        </w:tc>
      </w:tr>
      <w:tr w:rsidR="00D46676" w:rsidRPr="00677C13" w14:paraId="0CE014E0" w14:textId="77777777">
        <w:trPr>
          <w:trHeight w:hRule="exact" w:val="292"/>
        </w:trPr>
        <w:tc>
          <w:tcPr>
            <w:tcW w:w="10065" w:type="dxa"/>
            <w:gridSpan w:val="3"/>
          </w:tcPr>
          <w:p w14:paraId="3DFE5031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  <w:r w:rsidRPr="00677C13">
              <w:rPr>
                <w:b/>
                <w:bCs/>
                <w:szCs w:val="26"/>
              </w:rPr>
              <w:t>ПРИКАЗ</w:t>
            </w:r>
          </w:p>
          <w:p w14:paraId="605736D9" w14:textId="77777777" w:rsidR="00D46676" w:rsidRPr="00677C13" w:rsidRDefault="00D46676" w:rsidP="00677C13">
            <w:pPr>
              <w:spacing w:after="0"/>
              <w:jc w:val="center"/>
            </w:pPr>
          </w:p>
        </w:tc>
      </w:tr>
      <w:tr w:rsidR="00D46676" w:rsidRPr="00677C13" w14:paraId="6D1BBD4B" w14:textId="77777777">
        <w:trPr>
          <w:trHeight w:val="560"/>
        </w:trPr>
        <w:tc>
          <w:tcPr>
            <w:tcW w:w="4253" w:type="dxa"/>
          </w:tcPr>
          <w:p w14:paraId="0B8D9A63" w14:textId="77777777" w:rsidR="00D46676" w:rsidRPr="00677C13" w:rsidRDefault="00D46676" w:rsidP="00677C13">
            <w:pPr>
              <w:spacing w:after="0"/>
              <w:rPr>
                <w:szCs w:val="26"/>
              </w:rPr>
            </w:pPr>
          </w:p>
          <w:p w14:paraId="5268869B" w14:textId="77777777" w:rsidR="00D46676" w:rsidRPr="00677C13" w:rsidRDefault="00D46676" w:rsidP="00677C13">
            <w:pPr>
              <w:spacing w:after="0"/>
              <w:rPr>
                <w:szCs w:val="26"/>
              </w:rPr>
            </w:pPr>
          </w:p>
          <w:p w14:paraId="0F00BC75" w14:textId="6957CD20" w:rsidR="00D46676" w:rsidRPr="00677C13" w:rsidRDefault="00BD37B4" w:rsidP="00BD37B4">
            <w:pPr>
              <w:spacing w:after="0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«__» ___________ </w:t>
            </w:r>
          </w:p>
        </w:tc>
        <w:tc>
          <w:tcPr>
            <w:tcW w:w="1985" w:type="dxa"/>
          </w:tcPr>
          <w:p w14:paraId="2A4A874F" w14:textId="77777777" w:rsidR="00D46676" w:rsidRPr="00677C13" w:rsidRDefault="00D46676" w:rsidP="00677C13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3827" w:type="dxa"/>
          </w:tcPr>
          <w:p w14:paraId="08359B06" w14:textId="77777777" w:rsidR="00D46676" w:rsidRPr="00677C13" w:rsidRDefault="00D46676" w:rsidP="00677C13">
            <w:pPr>
              <w:spacing w:after="0"/>
              <w:jc w:val="right"/>
            </w:pPr>
          </w:p>
          <w:p w14:paraId="0B88E6F0" w14:textId="77777777" w:rsidR="00D46676" w:rsidRPr="00677C13" w:rsidRDefault="00D46676" w:rsidP="00677C13">
            <w:pPr>
              <w:spacing w:after="0"/>
              <w:jc w:val="right"/>
            </w:pPr>
          </w:p>
          <w:p w14:paraId="1E1029AE" w14:textId="77777777" w:rsidR="00D46676" w:rsidRPr="00677C13" w:rsidRDefault="00D46676" w:rsidP="00677C13">
            <w:pPr>
              <w:spacing w:after="0"/>
              <w:jc w:val="right"/>
              <w:rPr>
                <w:szCs w:val="26"/>
                <w:highlight w:val="yellow"/>
              </w:rPr>
            </w:pPr>
            <w:r w:rsidRPr="00677C13">
              <w:rPr>
                <w:szCs w:val="26"/>
              </w:rPr>
              <w:t>№ _______</w:t>
            </w:r>
          </w:p>
        </w:tc>
      </w:tr>
      <w:tr w:rsidR="00D46676" w:rsidRPr="00677C13" w14:paraId="5EF9958F" w14:textId="77777777">
        <w:trPr>
          <w:trHeight w:val="1113"/>
        </w:trPr>
        <w:tc>
          <w:tcPr>
            <w:tcW w:w="10065" w:type="dxa"/>
            <w:gridSpan w:val="3"/>
          </w:tcPr>
          <w:p w14:paraId="5C39D237" w14:textId="77777777" w:rsidR="00D46676" w:rsidRPr="00677C13" w:rsidRDefault="00D46676" w:rsidP="00677C13">
            <w:pPr>
              <w:rPr>
                <w:b/>
                <w:bCs/>
                <w:szCs w:val="26"/>
              </w:rPr>
            </w:pPr>
          </w:p>
          <w:p w14:paraId="31427E71" w14:textId="365CF864" w:rsidR="00D46676" w:rsidRPr="001257A4" w:rsidRDefault="00BD37B4" w:rsidP="00677C1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Город</w:t>
            </w:r>
          </w:p>
        </w:tc>
      </w:tr>
    </w:tbl>
    <w:p w14:paraId="27EB66FE" w14:textId="77777777" w:rsidR="00D46676" w:rsidRDefault="00D46676" w:rsidP="00A31E28">
      <w:pPr>
        <w:spacing w:after="0"/>
      </w:pPr>
    </w:p>
    <w:p w14:paraId="0EFA92AF" w14:textId="168C44F2" w:rsidR="00D46676" w:rsidRPr="003627F8" w:rsidRDefault="005F11C1" w:rsidP="00A31E28">
      <w:pPr>
        <w:suppressAutoHyphens/>
        <w:spacing w:after="0"/>
        <w:rPr>
          <w:b/>
          <w:bCs/>
          <w:szCs w:val="26"/>
          <w:lang w:eastAsia="ar-SA"/>
        </w:rPr>
      </w:pPr>
      <w:r w:rsidRPr="005F11C1">
        <w:rPr>
          <w:b/>
          <w:bCs/>
          <w:szCs w:val="26"/>
          <w:lang w:eastAsia="ar-SA"/>
        </w:rPr>
        <w:t xml:space="preserve">Об </w:t>
      </w:r>
      <w:r w:rsidR="00B77B6B">
        <w:rPr>
          <w:b/>
          <w:bCs/>
          <w:szCs w:val="26"/>
          <w:lang w:eastAsia="ar-SA"/>
        </w:rPr>
        <w:t xml:space="preserve">организации проведения </w:t>
      </w:r>
      <w:r w:rsidR="00B77B6B" w:rsidRPr="00B77B6B">
        <w:rPr>
          <w:b/>
          <w:bCs/>
          <w:szCs w:val="26"/>
          <w:lang w:eastAsia="ar-SA"/>
        </w:rPr>
        <w:t>оценки профессиональных рисков в организации</w:t>
      </w:r>
      <w:r w:rsidR="005944D4" w:rsidRPr="005944D4">
        <w:rPr>
          <w:b/>
          <w:bCs/>
          <w:szCs w:val="26"/>
          <w:lang w:eastAsia="ar-SA"/>
        </w:rPr>
        <w:t xml:space="preserve"> в</w:t>
      </w:r>
      <w:r w:rsidR="005944D4">
        <w:rPr>
          <w:b/>
          <w:bCs/>
          <w:szCs w:val="26"/>
          <w:lang w:eastAsia="ar-SA"/>
        </w:rPr>
        <w:t xml:space="preserve"> </w:t>
      </w:r>
      <w:r w:rsidR="00BD37B4">
        <w:rPr>
          <w:b/>
          <w:bCs/>
          <w:szCs w:val="26"/>
          <w:lang w:eastAsia="ar-SA"/>
        </w:rPr>
        <w:t>ООО «Ромашка»</w:t>
      </w:r>
    </w:p>
    <w:p w14:paraId="3DD9F0C2" w14:textId="77777777" w:rsidR="00D46676" w:rsidRPr="00FE292D" w:rsidRDefault="00D46676" w:rsidP="00011103">
      <w:pPr>
        <w:spacing w:after="0" w:line="240" w:lineRule="auto"/>
        <w:rPr>
          <w:b/>
          <w:bCs/>
          <w:szCs w:val="26"/>
        </w:rPr>
      </w:pPr>
    </w:p>
    <w:p w14:paraId="6CF60A41" w14:textId="3110EAF6" w:rsidR="00D46676" w:rsidRPr="00FE292D" w:rsidRDefault="005944D4" w:rsidP="00F32C1D">
      <w:pPr>
        <w:spacing w:line="240" w:lineRule="auto"/>
        <w:ind w:firstLine="709"/>
        <w:jc w:val="both"/>
        <w:rPr>
          <w:szCs w:val="26"/>
        </w:rPr>
      </w:pPr>
      <w:r w:rsidRPr="00134C27">
        <w:rPr>
          <w:szCs w:val="26"/>
          <w:lang w:eastAsia="ar-SA"/>
        </w:rPr>
        <w:t xml:space="preserve">В соответствии с требованиями ст. 212 Трудового Кодекса Российской Федерации, </w:t>
      </w:r>
      <w:r w:rsidRPr="006E3578">
        <w:rPr>
          <w:szCs w:val="26"/>
          <w:lang w:eastAsia="ar-SA"/>
        </w:rPr>
        <w:t xml:space="preserve">ст. 29, 33-39 Приказа Минтруда России от 19.08.2016 №438н «Об утверждении Типового положения о системе управления охраной труда», </w:t>
      </w:r>
      <w:r w:rsidRPr="00FD47A1">
        <w:rPr>
          <w:szCs w:val="26"/>
          <w:lang w:eastAsia="ar-SA"/>
        </w:rPr>
        <w:t xml:space="preserve">а также в целях </w:t>
      </w:r>
      <w:r w:rsidR="00FD47A1" w:rsidRPr="00FD47A1">
        <w:rPr>
          <w:szCs w:val="26"/>
          <w:lang w:eastAsia="ar-SA"/>
        </w:rPr>
        <w:t>выявления опасностей и профессиональных рисков, их регулярного анализа и оценки.</w:t>
      </w:r>
    </w:p>
    <w:p w14:paraId="35F46044" w14:textId="77777777" w:rsidR="00D46676" w:rsidRPr="00EC4B9B" w:rsidRDefault="00D46676" w:rsidP="00804033">
      <w:pPr>
        <w:rPr>
          <w:b/>
          <w:lang w:eastAsia="ar-SA"/>
        </w:rPr>
      </w:pPr>
      <w:r w:rsidRPr="00EC4B9B">
        <w:rPr>
          <w:b/>
          <w:lang w:eastAsia="ar-SA"/>
        </w:rPr>
        <w:t>ПРИКАЗЫВАЮ:</w:t>
      </w:r>
    </w:p>
    <w:p w14:paraId="014D02CB" w14:textId="6E5FB962" w:rsidR="00EC7592" w:rsidRDefault="00D46676" w:rsidP="00EC7592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jc w:val="both"/>
        <w:rPr>
          <w:rFonts w:eastAsia="MS Mincho"/>
          <w:szCs w:val="26"/>
        </w:rPr>
      </w:pPr>
      <w:r w:rsidRPr="003627F8">
        <w:rPr>
          <w:rFonts w:eastAsia="MS Mincho"/>
          <w:szCs w:val="26"/>
        </w:rPr>
        <w:t>Утвердить и ввести в д</w:t>
      </w:r>
      <w:r w:rsidR="00DA240D">
        <w:rPr>
          <w:rFonts w:eastAsia="MS Mincho"/>
          <w:szCs w:val="26"/>
        </w:rPr>
        <w:t xml:space="preserve">ействие с «__» _____ </w:t>
      </w:r>
      <w:r w:rsidRPr="003627F8">
        <w:rPr>
          <w:rFonts w:eastAsia="MS Mincho"/>
          <w:szCs w:val="26"/>
        </w:rPr>
        <w:t xml:space="preserve">график </w:t>
      </w:r>
      <w:r w:rsidR="005944D4" w:rsidRPr="005944D4">
        <w:rPr>
          <w:rFonts w:eastAsia="MS Mincho"/>
          <w:szCs w:val="26"/>
        </w:rPr>
        <w:t xml:space="preserve">идентификации опасностей и оценки профессиональных рисков в организации </w:t>
      </w:r>
      <w:r w:rsidRPr="003627F8">
        <w:rPr>
          <w:rFonts w:eastAsia="MS Mincho"/>
          <w:szCs w:val="26"/>
        </w:rPr>
        <w:t>(далее</w:t>
      </w:r>
      <w:r w:rsidR="00DF56FD">
        <w:rPr>
          <w:rFonts w:eastAsia="MS Mincho"/>
          <w:szCs w:val="26"/>
        </w:rPr>
        <w:t xml:space="preserve"> </w:t>
      </w:r>
      <w:r w:rsidRPr="003627F8">
        <w:rPr>
          <w:rFonts w:eastAsia="MS Mincho"/>
          <w:szCs w:val="26"/>
        </w:rPr>
        <w:t>- График) (Приложение 1).</w:t>
      </w:r>
    </w:p>
    <w:p w14:paraId="45097030" w14:textId="35FF4F9E" w:rsidR="00D46676" w:rsidRPr="00EC7592" w:rsidRDefault="00D46676" w:rsidP="005E3D68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jc w:val="both"/>
        <w:rPr>
          <w:rFonts w:eastAsia="MS Mincho"/>
          <w:szCs w:val="26"/>
        </w:rPr>
      </w:pPr>
      <w:r w:rsidRPr="00EC7592">
        <w:rPr>
          <w:rFonts w:eastAsia="MS Mincho"/>
          <w:szCs w:val="26"/>
        </w:rPr>
        <w:t xml:space="preserve">Назначить комиссию по </w:t>
      </w:r>
      <w:r w:rsidR="001C5999" w:rsidRPr="00EC7592">
        <w:rPr>
          <w:rFonts w:eastAsia="MS Mincho"/>
          <w:szCs w:val="26"/>
        </w:rPr>
        <w:t xml:space="preserve">организации проведения оценки профессиональных рисков </w:t>
      </w:r>
      <w:r w:rsidR="005E3D68">
        <w:rPr>
          <w:rFonts w:eastAsia="MS Mincho"/>
          <w:szCs w:val="26"/>
        </w:rPr>
        <w:t xml:space="preserve">в </w:t>
      </w:r>
      <w:r w:rsidR="00BD37B4">
        <w:rPr>
          <w:rFonts w:eastAsia="MS Mincho"/>
          <w:szCs w:val="26"/>
        </w:rPr>
        <w:t>ООО «Ромашка»</w:t>
      </w:r>
      <w:r w:rsidR="005E3D68">
        <w:rPr>
          <w:rFonts w:eastAsia="MS Mincho"/>
          <w:szCs w:val="26"/>
        </w:rPr>
        <w:t xml:space="preserve"> в составе (далее - </w:t>
      </w:r>
      <w:r w:rsidRPr="00EC7592">
        <w:rPr>
          <w:rFonts w:eastAsia="MS Mincho"/>
          <w:szCs w:val="26"/>
        </w:rPr>
        <w:t>Комиссия):</w:t>
      </w:r>
    </w:p>
    <w:p w14:paraId="39B435EC" w14:textId="77777777" w:rsidR="006C32E4" w:rsidRPr="003627F8" w:rsidRDefault="006C32E4" w:rsidP="006C32E4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eastAsia="MS Mincho"/>
          <w:szCs w:val="26"/>
        </w:rPr>
      </w:pPr>
    </w:p>
    <w:tbl>
      <w:tblPr>
        <w:tblW w:w="4603" w:type="pct"/>
        <w:tblInd w:w="828" w:type="dxa"/>
        <w:tblLook w:val="00A0" w:firstRow="1" w:lastRow="0" w:firstColumn="1" w:lastColumn="0" w:noHBand="0" w:noVBand="0"/>
      </w:tblPr>
      <w:tblGrid>
        <w:gridCol w:w="3348"/>
        <w:gridCol w:w="6047"/>
      </w:tblGrid>
      <w:tr w:rsidR="00D46676" w:rsidRPr="00677C13" w14:paraId="310A8E4D" w14:textId="77777777" w:rsidTr="00611FB5">
        <w:trPr>
          <w:trHeight w:val="340"/>
        </w:trPr>
        <w:tc>
          <w:tcPr>
            <w:tcW w:w="1782" w:type="pct"/>
          </w:tcPr>
          <w:p w14:paraId="1621ADCB" w14:textId="77777777" w:rsidR="00D46676" w:rsidRPr="00677C13" w:rsidRDefault="00D46676" w:rsidP="00677C13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  <w:r w:rsidRPr="00677C13">
              <w:rPr>
                <w:rFonts w:eastAsia="MS Mincho"/>
                <w:szCs w:val="26"/>
              </w:rPr>
              <w:t>Председатель комиссии:</w:t>
            </w:r>
          </w:p>
        </w:tc>
        <w:tc>
          <w:tcPr>
            <w:tcW w:w="3218" w:type="pct"/>
          </w:tcPr>
          <w:p w14:paraId="2514FBBF" w14:textId="2AF8640C" w:rsidR="00D46676" w:rsidRPr="00677C13" w:rsidRDefault="00BD37B4" w:rsidP="00BD37B4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  <w:r>
              <w:rPr>
                <w:rFonts w:eastAsia="MS Mincho"/>
                <w:szCs w:val="26"/>
              </w:rPr>
              <w:t xml:space="preserve">Должность и ФИО </w:t>
            </w:r>
            <w:r w:rsidR="00A10ADE">
              <w:rPr>
                <w:rFonts w:eastAsia="MS Mincho"/>
                <w:szCs w:val="26"/>
              </w:rPr>
              <w:t>председателя</w:t>
            </w:r>
          </w:p>
        </w:tc>
      </w:tr>
      <w:tr w:rsidR="00D46676" w:rsidRPr="00677C13" w14:paraId="09796EA8" w14:textId="77777777" w:rsidTr="00611FB5">
        <w:trPr>
          <w:trHeight w:val="340"/>
        </w:trPr>
        <w:tc>
          <w:tcPr>
            <w:tcW w:w="1782" w:type="pct"/>
          </w:tcPr>
          <w:p w14:paraId="7D01F77C" w14:textId="77777777" w:rsidR="00D46676" w:rsidRPr="00677C13" w:rsidRDefault="00D46676" w:rsidP="00677C13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  <w:r w:rsidRPr="00677C13">
              <w:rPr>
                <w:rFonts w:eastAsia="MS Mincho"/>
                <w:szCs w:val="26"/>
              </w:rPr>
              <w:t>Заместитель председателя комиссии:</w:t>
            </w:r>
          </w:p>
        </w:tc>
        <w:tc>
          <w:tcPr>
            <w:tcW w:w="3218" w:type="pct"/>
          </w:tcPr>
          <w:p w14:paraId="4F80563E" w14:textId="00C5A380" w:rsidR="00D46676" w:rsidRPr="00677C13" w:rsidRDefault="00BD37B4" w:rsidP="00BD37B4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  <w:r>
              <w:rPr>
                <w:rFonts w:eastAsia="MS Mincho"/>
                <w:szCs w:val="26"/>
              </w:rPr>
              <w:t>Должность и ФИО</w:t>
            </w:r>
            <w:r w:rsidR="00D97715">
              <w:rPr>
                <w:rFonts w:eastAsia="MS Mincho"/>
                <w:szCs w:val="26"/>
              </w:rPr>
              <w:t xml:space="preserve"> </w:t>
            </w:r>
            <w:r w:rsidR="00A10ADE">
              <w:rPr>
                <w:rFonts w:eastAsia="MS Mincho"/>
                <w:szCs w:val="26"/>
              </w:rPr>
              <w:t>зам. председателя</w:t>
            </w:r>
          </w:p>
        </w:tc>
      </w:tr>
      <w:tr w:rsidR="00A10ADE" w:rsidRPr="00677C13" w14:paraId="65EF30AB" w14:textId="77777777" w:rsidTr="00611FB5">
        <w:trPr>
          <w:trHeight w:val="344"/>
        </w:trPr>
        <w:tc>
          <w:tcPr>
            <w:tcW w:w="1782" w:type="pct"/>
            <w:vMerge w:val="restart"/>
          </w:tcPr>
          <w:p w14:paraId="1296C640" w14:textId="77777777" w:rsidR="00A10ADE" w:rsidRPr="00677C13" w:rsidRDefault="00A10ADE" w:rsidP="00A10ADE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  <w:r w:rsidRPr="00677C13">
              <w:rPr>
                <w:rFonts w:eastAsia="MS Mincho"/>
                <w:szCs w:val="26"/>
              </w:rPr>
              <w:t>Члены комиссии:</w:t>
            </w:r>
          </w:p>
        </w:tc>
        <w:tc>
          <w:tcPr>
            <w:tcW w:w="3218" w:type="pct"/>
          </w:tcPr>
          <w:p w14:paraId="3D4046F6" w14:textId="004A6359" w:rsidR="00A10ADE" w:rsidRPr="00677C13" w:rsidRDefault="00A10ADE" w:rsidP="00A10ADE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  <w:r>
              <w:rPr>
                <w:rFonts w:eastAsia="MS Mincho"/>
                <w:szCs w:val="26"/>
              </w:rPr>
              <w:t>Должность и ФИО первого члена комиссии</w:t>
            </w:r>
          </w:p>
        </w:tc>
      </w:tr>
      <w:tr w:rsidR="00A10ADE" w:rsidRPr="00677C13" w14:paraId="48354CA9" w14:textId="77777777" w:rsidTr="00B62026">
        <w:trPr>
          <w:trHeight w:val="357"/>
        </w:trPr>
        <w:tc>
          <w:tcPr>
            <w:tcW w:w="1782" w:type="pct"/>
            <w:vMerge/>
          </w:tcPr>
          <w:p w14:paraId="242B0024" w14:textId="77777777" w:rsidR="00A10ADE" w:rsidRPr="00677C13" w:rsidRDefault="00A10ADE" w:rsidP="00A10ADE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</w:p>
        </w:tc>
        <w:tc>
          <w:tcPr>
            <w:tcW w:w="3218" w:type="pct"/>
          </w:tcPr>
          <w:p w14:paraId="20B12DC3" w14:textId="2AED4BA8" w:rsidR="00A10ADE" w:rsidRPr="00677C13" w:rsidRDefault="00A10ADE" w:rsidP="00A10ADE">
            <w:pPr>
              <w:spacing w:after="0"/>
              <w:rPr>
                <w:szCs w:val="26"/>
              </w:rPr>
            </w:pPr>
            <w:r>
              <w:rPr>
                <w:rFonts w:eastAsia="MS Mincho"/>
                <w:szCs w:val="26"/>
              </w:rPr>
              <w:t>Должность и ФИО второго члена комиссии</w:t>
            </w:r>
          </w:p>
        </w:tc>
      </w:tr>
      <w:tr w:rsidR="00A10ADE" w:rsidRPr="00677C13" w14:paraId="6C515712" w14:textId="77777777" w:rsidTr="00192A2A">
        <w:trPr>
          <w:trHeight w:val="357"/>
        </w:trPr>
        <w:tc>
          <w:tcPr>
            <w:tcW w:w="1782" w:type="pct"/>
          </w:tcPr>
          <w:p w14:paraId="35108F43" w14:textId="77777777" w:rsidR="00A10ADE" w:rsidRPr="00677C13" w:rsidRDefault="00A10ADE" w:rsidP="00A10ADE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eastAsia="MS Mincho"/>
                <w:szCs w:val="26"/>
              </w:rPr>
            </w:pPr>
          </w:p>
        </w:tc>
        <w:tc>
          <w:tcPr>
            <w:tcW w:w="3218" w:type="pct"/>
          </w:tcPr>
          <w:p w14:paraId="5754D3E2" w14:textId="28DCBBE8" w:rsidR="00A10ADE" w:rsidRPr="00677C13" w:rsidRDefault="00A10ADE" w:rsidP="00A10ADE">
            <w:pPr>
              <w:spacing w:after="0"/>
              <w:rPr>
                <w:rFonts w:eastAsia="MS Mincho"/>
                <w:szCs w:val="26"/>
              </w:rPr>
            </w:pPr>
            <w:r>
              <w:rPr>
                <w:rFonts w:eastAsia="MS Mincho"/>
                <w:szCs w:val="26"/>
              </w:rPr>
              <w:t>Должность и ФИО третьего члена комиссии</w:t>
            </w:r>
          </w:p>
        </w:tc>
      </w:tr>
    </w:tbl>
    <w:p w14:paraId="3FCAB96D" w14:textId="77777777" w:rsidR="00D46676" w:rsidRPr="00A31E28" w:rsidRDefault="00D46676" w:rsidP="005944D4">
      <w:pPr>
        <w:tabs>
          <w:tab w:val="left" w:pos="993"/>
        </w:tabs>
        <w:spacing w:after="0"/>
        <w:rPr>
          <w:rFonts w:eastAsia="MS Mincho"/>
        </w:rPr>
      </w:pPr>
    </w:p>
    <w:p w14:paraId="12F885CA" w14:textId="6ECB6116" w:rsidR="00DF56FD" w:rsidRPr="00DF56FD" w:rsidRDefault="00DF56FD" w:rsidP="001C599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Н</w:t>
      </w:r>
      <w:r w:rsidRPr="00DF56FD">
        <w:rPr>
          <w:rFonts w:eastAsia="MS Mincho"/>
        </w:rPr>
        <w:t>азначить ответственных за проведение</w:t>
      </w:r>
      <w:r w:rsidR="001C5999" w:rsidRPr="001C5999">
        <w:t xml:space="preserve"> </w:t>
      </w:r>
      <w:r w:rsidR="001C5999" w:rsidRPr="001C5999">
        <w:rPr>
          <w:rFonts w:eastAsia="MS Mincho"/>
        </w:rPr>
        <w:t>оценки профессиональных рисков</w:t>
      </w:r>
      <w:r w:rsidRPr="00DF56FD">
        <w:rPr>
          <w:rFonts w:eastAsia="MS Mincho"/>
        </w:rPr>
        <w:t xml:space="preserve"> в:</w:t>
      </w:r>
    </w:p>
    <w:p w14:paraId="6331528C" w14:textId="712CB54B" w:rsidR="00DF56FD" w:rsidRPr="00DF56FD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DF56FD">
        <w:rPr>
          <w:rFonts w:eastAsia="MS Mincho"/>
        </w:rPr>
        <w:t xml:space="preserve">3.1. </w:t>
      </w:r>
      <w:r w:rsidR="00A10ADE">
        <w:rPr>
          <w:rFonts w:eastAsia="MS Mincho"/>
        </w:rPr>
        <w:t>Подразделение, должность и ФИО</w:t>
      </w:r>
    </w:p>
    <w:p w14:paraId="7638BF97" w14:textId="1572DD4E" w:rsidR="00DF56FD" w:rsidRPr="00DF56FD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DF56FD">
        <w:rPr>
          <w:rFonts w:eastAsia="MS Mincho"/>
        </w:rPr>
        <w:t xml:space="preserve">3.2. </w:t>
      </w:r>
      <w:r w:rsidR="00A10ADE">
        <w:rPr>
          <w:rFonts w:eastAsia="MS Mincho"/>
        </w:rPr>
        <w:t>Подразделение, должность и ФИО</w:t>
      </w:r>
    </w:p>
    <w:p w14:paraId="7981779B" w14:textId="77777777" w:rsidR="00A10ADE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DF56FD">
        <w:rPr>
          <w:rFonts w:eastAsia="MS Mincho"/>
        </w:rPr>
        <w:t xml:space="preserve">3.3. </w:t>
      </w:r>
      <w:r w:rsidR="00A10ADE">
        <w:rPr>
          <w:rFonts w:eastAsia="MS Mincho"/>
        </w:rPr>
        <w:t>Подразделение, должность и ФИО</w:t>
      </w:r>
      <w:r w:rsidR="00A10ADE" w:rsidRPr="00DF56FD">
        <w:rPr>
          <w:rFonts w:eastAsia="MS Mincho"/>
        </w:rPr>
        <w:t xml:space="preserve"> </w:t>
      </w:r>
    </w:p>
    <w:p w14:paraId="76BFE47D" w14:textId="1DF0C28C" w:rsidR="00DF56FD" w:rsidRPr="00DF56FD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DF56FD">
        <w:rPr>
          <w:rFonts w:eastAsia="MS Mincho"/>
        </w:rPr>
        <w:t xml:space="preserve">3.4. </w:t>
      </w:r>
      <w:r w:rsidR="00A10ADE">
        <w:rPr>
          <w:rFonts w:eastAsia="MS Mincho"/>
        </w:rPr>
        <w:t>Подразделение, должность и ФИО</w:t>
      </w:r>
    </w:p>
    <w:p w14:paraId="6581521A" w14:textId="22EB9F18" w:rsidR="00DF56FD" w:rsidRPr="00DF56FD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DF56FD">
        <w:rPr>
          <w:rFonts w:eastAsia="MS Mincho"/>
        </w:rPr>
        <w:t>3.5.</w:t>
      </w:r>
      <w:r w:rsidR="00A10ADE" w:rsidRPr="00A10ADE">
        <w:rPr>
          <w:rFonts w:eastAsia="MS Mincho"/>
        </w:rPr>
        <w:t xml:space="preserve"> </w:t>
      </w:r>
      <w:r w:rsidR="00A10ADE">
        <w:rPr>
          <w:rFonts w:eastAsia="MS Mincho"/>
        </w:rPr>
        <w:t>Подразделение, должность и ФИО</w:t>
      </w:r>
    </w:p>
    <w:p w14:paraId="5F384FC1" w14:textId="665B756A" w:rsidR="00D46676" w:rsidRPr="00667FB3" w:rsidRDefault="005944D4" w:rsidP="000A4E4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667FB3">
        <w:t xml:space="preserve">Комиссии </w:t>
      </w:r>
      <w:r w:rsidR="000A4E4C" w:rsidRPr="00667FB3">
        <w:t>организовать проведени</w:t>
      </w:r>
      <w:r w:rsidR="00A10ADE">
        <w:t>е</w:t>
      </w:r>
      <w:r w:rsidR="000A4E4C" w:rsidRPr="00667FB3">
        <w:t xml:space="preserve"> оценки профессиональных рисков </w:t>
      </w:r>
      <w:r w:rsidRPr="00667FB3">
        <w:t>в соответствии с Графиком</w:t>
      </w:r>
      <w:r w:rsidR="00DF56FD" w:rsidRPr="00667FB3">
        <w:rPr>
          <w:rFonts w:eastAsia="MS Mincho"/>
        </w:rPr>
        <w:t>.</w:t>
      </w:r>
    </w:p>
    <w:p w14:paraId="1F1542BB" w14:textId="444311BE" w:rsidR="00DF56FD" w:rsidRPr="00667FB3" w:rsidRDefault="002C1337" w:rsidP="00667FB3">
      <w:pPr>
        <w:pStyle w:val="formattext"/>
        <w:numPr>
          <w:ilvl w:val="0"/>
          <w:numId w:val="7"/>
        </w:numPr>
        <w:spacing w:before="0" w:beforeAutospacing="0" w:after="0" w:afterAutospacing="0"/>
      </w:pPr>
      <w:r w:rsidRPr="00667FB3">
        <w:t>Ответственным, указанным в п.3 настоящего Приказа</w:t>
      </w:r>
      <w:r w:rsidR="00A10ADE">
        <w:t>,</w:t>
      </w:r>
      <w:r w:rsidRPr="00667FB3">
        <w:t xml:space="preserve"> </w:t>
      </w:r>
      <w:r w:rsidR="00DF56FD" w:rsidRPr="00667FB3">
        <w:t>обеспечить:</w:t>
      </w:r>
    </w:p>
    <w:p w14:paraId="4E290856" w14:textId="2F8970B6" w:rsidR="00DF56FD" w:rsidRPr="00667FB3" w:rsidRDefault="00DF56FD" w:rsidP="00667FB3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667FB3">
        <w:t xml:space="preserve">5.1. </w:t>
      </w:r>
      <w:r w:rsidRPr="00667FB3">
        <w:rPr>
          <w:rFonts w:eastAsia="MS Mincho"/>
        </w:rPr>
        <w:t>подготовку перечня рабочих мест, на которых будет проводиться идентификация опасностей.</w:t>
      </w:r>
    </w:p>
    <w:p w14:paraId="07429070" w14:textId="021E5C77" w:rsidR="00DF56FD" w:rsidRPr="00667FB3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667FB3">
        <w:rPr>
          <w:rFonts w:eastAsia="MS Mincho"/>
        </w:rPr>
        <w:t>5.2 предоставление информации Комис</w:t>
      </w:r>
      <w:r w:rsidR="00493260" w:rsidRPr="00667FB3">
        <w:rPr>
          <w:rFonts w:eastAsia="MS Mincho"/>
        </w:rPr>
        <w:t>сии для проведения оценки профессиональных рисков.</w:t>
      </w:r>
    </w:p>
    <w:p w14:paraId="1FABC13A" w14:textId="3A06A75F" w:rsidR="00DF56FD" w:rsidRPr="00DF56FD" w:rsidRDefault="00DF56FD" w:rsidP="00DF56FD">
      <w:pPr>
        <w:pStyle w:val="a4"/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667FB3">
        <w:rPr>
          <w:rFonts w:eastAsia="MS Mincho"/>
        </w:rPr>
        <w:t>5.3 Обеспечить присутствие ответственных лиц для проведения собеседования по идентификации опасностей на рабочих</w:t>
      </w:r>
      <w:r w:rsidRPr="00DF56FD">
        <w:rPr>
          <w:rFonts w:eastAsia="MS Mincho"/>
        </w:rPr>
        <w:t xml:space="preserve"> местах согласно графику.</w:t>
      </w:r>
    </w:p>
    <w:p w14:paraId="0E58920E" w14:textId="516C4D27" w:rsidR="00D46676" w:rsidRPr="00DF56FD" w:rsidRDefault="00DF56FD" w:rsidP="00DF56FD">
      <w:pPr>
        <w:pStyle w:val="a4"/>
        <w:tabs>
          <w:tab w:val="left" w:pos="284"/>
        </w:tabs>
        <w:spacing w:after="0" w:line="240" w:lineRule="auto"/>
        <w:jc w:val="both"/>
      </w:pPr>
      <w:r w:rsidRPr="00DF56FD">
        <w:rPr>
          <w:rFonts w:eastAsia="MS Mincho"/>
        </w:rPr>
        <w:t>5.4. Обеспечить проведен</w:t>
      </w:r>
      <w:r>
        <w:t xml:space="preserve">ие обследования рабочих мест для выявления </w:t>
      </w:r>
      <w:r>
        <w:rPr>
          <w:rStyle w:val="match"/>
        </w:rPr>
        <w:t>опасностей</w:t>
      </w:r>
      <w:r>
        <w:t>.</w:t>
      </w:r>
    </w:p>
    <w:p w14:paraId="76E7EEFC" w14:textId="066E3590" w:rsidR="00D46676" w:rsidRPr="00A31E28" w:rsidRDefault="002C1337" w:rsidP="00964255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MS Mincho"/>
        </w:rPr>
      </w:pPr>
      <w:r>
        <w:rPr>
          <w:color w:val="000000"/>
          <w:szCs w:val="26"/>
        </w:rPr>
        <w:lastRenderedPageBreak/>
        <w:t>Ответственным лицам, указанным в п.2,</w:t>
      </w:r>
      <w:r w:rsidR="005E3D6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п.3</w:t>
      </w:r>
      <w:r w:rsidR="001A5E07">
        <w:rPr>
          <w:color w:val="000000"/>
          <w:szCs w:val="26"/>
        </w:rPr>
        <w:t xml:space="preserve"> в</w:t>
      </w:r>
      <w:r w:rsidR="00D46676" w:rsidRPr="00A31E28">
        <w:rPr>
          <w:color w:val="000000"/>
          <w:szCs w:val="26"/>
        </w:rPr>
        <w:t xml:space="preserve"> своей </w:t>
      </w:r>
      <w:r w:rsidR="00D46676" w:rsidRPr="00DF56FD">
        <w:rPr>
          <w:rFonts w:eastAsia="MS Mincho"/>
        </w:rPr>
        <w:t xml:space="preserve">работе </w:t>
      </w:r>
      <w:r w:rsidR="00F32C1D" w:rsidRPr="00DF56FD">
        <w:rPr>
          <w:rFonts w:eastAsia="MS Mincho"/>
        </w:rPr>
        <w:t xml:space="preserve">руководствоваться требованиями </w:t>
      </w:r>
      <w:r w:rsidR="00D46676" w:rsidRPr="00DF56FD">
        <w:rPr>
          <w:rFonts w:eastAsia="MS Mincho"/>
        </w:rPr>
        <w:t>«</w:t>
      </w:r>
      <w:r w:rsidR="001A5E07" w:rsidRPr="00667FB3">
        <w:rPr>
          <w:rFonts w:eastAsia="MS Mincho"/>
        </w:rPr>
        <w:t>Положения об управлении профессиональными рисками</w:t>
      </w:r>
      <w:r w:rsidR="00964255" w:rsidRPr="00667FB3">
        <w:rPr>
          <w:rFonts w:eastAsia="MS Mincho"/>
        </w:rPr>
        <w:t>» в</w:t>
      </w:r>
      <w:r w:rsidR="001A5E07" w:rsidRPr="00667FB3">
        <w:rPr>
          <w:rFonts w:eastAsia="MS Mincho"/>
        </w:rPr>
        <w:t xml:space="preserve"> </w:t>
      </w:r>
      <w:r w:rsidR="00BD37B4">
        <w:rPr>
          <w:rFonts w:eastAsia="MS Mincho"/>
        </w:rPr>
        <w:t>ООО «Ромашка»</w:t>
      </w:r>
      <w:r w:rsidR="00F32C1D" w:rsidRPr="00667FB3">
        <w:rPr>
          <w:rFonts w:eastAsia="MS Mincho"/>
        </w:rPr>
        <w:t xml:space="preserve"> </w:t>
      </w:r>
      <w:r w:rsidR="001A5E07" w:rsidRPr="00667FB3">
        <w:rPr>
          <w:rFonts w:eastAsia="MS Mincho"/>
        </w:rPr>
        <w:t>СУОТ.П</w:t>
      </w:r>
      <w:r w:rsidR="00667FB3" w:rsidRPr="00667FB3">
        <w:rPr>
          <w:rFonts w:eastAsia="MS Mincho"/>
        </w:rPr>
        <w:t>10</w:t>
      </w:r>
      <w:r w:rsidR="00964255" w:rsidRPr="00667FB3">
        <w:rPr>
          <w:rFonts w:eastAsia="MS Mincho"/>
        </w:rPr>
        <w:t>-[</w:t>
      </w:r>
      <w:r w:rsidR="00964255" w:rsidRPr="00964255">
        <w:rPr>
          <w:rFonts w:eastAsia="MS Mincho"/>
        </w:rPr>
        <w:t>Год_№_док]-1</w:t>
      </w:r>
      <w:r w:rsidR="00964255">
        <w:rPr>
          <w:rFonts w:eastAsia="MS Mincho"/>
        </w:rPr>
        <w:t>.</w:t>
      </w:r>
    </w:p>
    <w:p w14:paraId="38C79398" w14:textId="7CAB540E" w:rsidR="00D46676" w:rsidRPr="00011103" w:rsidRDefault="000C70B0" w:rsidP="007F3E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Должность, ФИО</w:t>
      </w:r>
      <w:r w:rsidR="007F3E0C">
        <w:rPr>
          <w:rFonts w:eastAsia="MS Mincho"/>
        </w:rPr>
        <w:t xml:space="preserve"> </w:t>
      </w:r>
      <w:r w:rsidR="00D46676" w:rsidRPr="00DF56FD">
        <w:rPr>
          <w:rFonts w:eastAsia="MS Mincho"/>
        </w:rPr>
        <w:t>ознакомить с приказом причастных лиц (в соответствии с Листом ознакомления к данному Пр</w:t>
      </w:r>
      <w:r w:rsidR="00DA240D" w:rsidRPr="00DF56FD">
        <w:rPr>
          <w:rFonts w:eastAsia="MS Mincho"/>
        </w:rPr>
        <w:t xml:space="preserve">иказу) в срок до «__» _____ </w:t>
      </w:r>
      <w:r w:rsidR="007F3E0C" w:rsidRPr="007F3E0C">
        <w:rPr>
          <w:rFonts w:eastAsia="MS Mincho"/>
        </w:rPr>
        <w:t>[Год]</w:t>
      </w:r>
    </w:p>
    <w:p w14:paraId="5B75FD91" w14:textId="16651014" w:rsidR="00D46676" w:rsidRPr="00A31E28" w:rsidRDefault="00D46676" w:rsidP="007F3E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MS Mincho"/>
        </w:rPr>
      </w:pPr>
      <w:r w:rsidRPr="00DF56FD">
        <w:rPr>
          <w:rFonts w:eastAsia="MS Mincho"/>
        </w:rPr>
        <w:t xml:space="preserve">Контроль за исполнением </w:t>
      </w:r>
      <w:r w:rsidR="000C70B0">
        <w:rPr>
          <w:rFonts w:eastAsia="MS Mincho"/>
        </w:rPr>
        <w:t>настоящего приказа оставляю за собой.</w:t>
      </w:r>
      <w:bookmarkStart w:id="0" w:name="_GoBack"/>
      <w:bookmarkEnd w:id="0"/>
    </w:p>
    <w:p w14:paraId="588D8B3A" w14:textId="77777777" w:rsidR="00D46676" w:rsidRPr="00A31E28" w:rsidRDefault="00D46676" w:rsidP="00A31E28">
      <w:pPr>
        <w:tabs>
          <w:tab w:val="left" w:pos="993"/>
        </w:tabs>
        <w:rPr>
          <w:rFonts w:eastAsia="MS Minch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2914"/>
        <w:gridCol w:w="3645"/>
      </w:tblGrid>
      <w:tr w:rsidR="007F3E0C" w:rsidRPr="007F3E0C" w14:paraId="4800DFD9" w14:textId="77777777" w:rsidTr="001463C2">
        <w:tc>
          <w:tcPr>
            <w:tcW w:w="4253" w:type="dxa"/>
            <w:shd w:val="clear" w:color="auto" w:fill="auto"/>
            <w:vAlign w:val="center"/>
          </w:tcPr>
          <w:p w14:paraId="29715C67" w14:textId="5CEF6694" w:rsidR="007F3E0C" w:rsidRPr="007F3E0C" w:rsidRDefault="00BD37B4" w:rsidP="00BD37B4">
            <w:pPr>
              <w:spacing w:before="360" w:after="120" w:line="240" w:lineRule="auto"/>
              <w:contextualSpacing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Должность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CF2B268" w14:textId="77777777" w:rsidR="007F3E0C" w:rsidRPr="007F3E0C" w:rsidRDefault="007F3E0C" w:rsidP="007F3E0C">
            <w:pPr>
              <w:spacing w:before="360" w:after="12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B33B91" w14:textId="085D0635" w:rsidR="007F3E0C" w:rsidRPr="007F3E0C" w:rsidRDefault="00BD37B4" w:rsidP="00BD37B4">
            <w:pPr>
              <w:spacing w:before="360" w:after="120" w:line="240" w:lineRule="auto"/>
              <w:contextualSpacing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ФИО</w:t>
            </w:r>
          </w:p>
        </w:tc>
      </w:tr>
    </w:tbl>
    <w:p w14:paraId="50610DA7" w14:textId="77777777" w:rsidR="00E31617" w:rsidRDefault="00E31617" w:rsidP="00EC4B9B">
      <w:pPr>
        <w:spacing w:after="0" w:line="240" w:lineRule="auto"/>
        <w:jc w:val="center"/>
        <w:rPr>
          <w:b/>
        </w:rPr>
        <w:sectPr w:rsidR="00E31617" w:rsidSect="006C32E4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14:paraId="12C658DF" w14:textId="77777777" w:rsidR="008B34FB" w:rsidRPr="008B34FB" w:rsidRDefault="008B34FB" w:rsidP="008B34FB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8B34FB">
        <w:rPr>
          <w:rFonts w:eastAsia="Times New Roman"/>
          <w:b/>
          <w:lang w:eastAsia="en-US"/>
        </w:rPr>
        <w:lastRenderedPageBreak/>
        <w:t>ЛИСТ ОЗНАКОМЛЕНИЯ</w:t>
      </w:r>
    </w:p>
    <w:p w14:paraId="5E4C198F" w14:textId="77777777" w:rsidR="008B34FB" w:rsidRPr="008B34FB" w:rsidRDefault="008B34FB" w:rsidP="008B34FB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8B34FB">
        <w:rPr>
          <w:rFonts w:eastAsia="Times New Roman"/>
          <w:b/>
          <w:lang w:eastAsia="en-US"/>
        </w:rPr>
        <w:t>с приказом от «__» __________ [Год] № ____</w:t>
      </w:r>
    </w:p>
    <w:p w14:paraId="5557EC16" w14:textId="3E5198CB" w:rsidR="00D46676" w:rsidRDefault="00E31617" w:rsidP="00EC4B9B">
      <w:pPr>
        <w:spacing w:after="0" w:line="240" w:lineRule="auto"/>
        <w:jc w:val="center"/>
        <w:rPr>
          <w:b/>
          <w:bCs/>
          <w:szCs w:val="26"/>
        </w:rPr>
      </w:pPr>
      <w:r w:rsidRPr="00E31617">
        <w:rPr>
          <w:b/>
          <w:bCs/>
          <w:szCs w:val="26"/>
          <w:lang w:eastAsia="ar-SA"/>
        </w:rPr>
        <w:t>Об организации проведения оценки профессиональных рисков в организации в [Орг_кратк_им]</w:t>
      </w:r>
    </w:p>
    <w:p w14:paraId="2908E667" w14:textId="77777777" w:rsidR="00D46676" w:rsidRPr="00EC4B9B" w:rsidRDefault="00D46676" w:rsidP="00EC4B9B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W w:w="10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189"/>
        <w:gridCol w:w="3831"/>
        <w:gridCol w:w="1920"/>
        <w:gridCol w:w="1761"/>
      </w:tblGrid>
      <w:tr w:rsidR="00D46676" w:rsidRPr="00677C13" w14:paraId="48C8EF78" w14:textId="77777777">
        <w:trPr>
          <w:trHeight w:val="567"/>
        </w:trPr>
        <w:tc>
          <w:tcPr>
            <w:tcW w:w="545" w:type="dxa"/>
            <w:vAlign w:val="center"/>
          </w:tcPr>
          <w:p w14:paraId="557BD229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  <w:r w:rsidRPr="00677C13">
              <w:rPr>
                <w:b/>
                <w:bCs/>
                <w:szCs w:val="26"/>
              </w:rPr>
              <w:t>№ п/п</w:t>
            </w:r>
          </w:p>
        </w:tc>
        <w:tc>
          <w:tcPr>
            <w:tcW w:w="2208" w:type="dxa"/>
            <w:vAlign w:val="center"/>
          </w:tcPr>
          <w:p w14:paraId="0A3A5972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  <w:r w:rsidRPr="00677C13">
              <w:rPr>
                <w:b/>
                <w:bCs/>
                <w:szCs w:val="26"/>
              </w:rPr>
              <w:t>ФИО</w:t>
            </w:r>
          </w:p>
        </w:tc>
        <w:tc>
          <w:tcPr>
            <w:tcW w:w="3864" w:type="dxa"/>
            <w:vAlign w:val="center"/>
          </w:tcPr>
          <w:p w14:paraId="7B862920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  <w:r w:rsidRPr="00677C13">
              <w:rPr>
                <w:b/>
                <w:bCs/>
                <w:szCs w:val="26"/>
              </w:rPr>
              <w:t>Должность</w:t>
            </w:r>
          </w:p>
        </w:tc>
        <w:tc>
          <w:tcPr>
            <w:tcW w:w="1931" w:type="dxa"/>
            <w:vAlign w:val="center"/>
          </w:tcPr>
          <w:p w14:paraId="64E4B219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  <w:r w:rsidRPr="00677C13">
              <w:rPr>
                <w:b/>
                <w:bCs/>
                <w:szCs w:val="26"/>
              </w:rPr>
              <w:t>Подпись</w:t>
            </w:r>
          </w:p>
        </w:tc>
        <w:tc>
          <w:tcPr>
            <w:tcW w:w="1713" w:type="dxa"/>
            <w:vAlign w:val="center"/>
          </w:tcPr>
          <w:p w14:paraId="3491647D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  <w:r w:rsidRPr="00677C13">
              <w:rPr>
                <w:b/>
                <w:bCs/>
                <w:szCs w:val="26"/>
              </w:rPr>
              <w:t>Дата ознакомления</w:t>
            </w:r>
          </w:p>
        </w:tc>
      </w:tr>
      <w:tr w:rsidR="00D46676" w:rsidRPr="00677C13" w14:paraId="1AF01C51" w14:textId="77777777">
        <w:trPr>
          <w:trHeight w:val="567"/>
        </w:trPr>
        <w:tc>
          <w:tcPr>
            <w:tcW w:w="545" w:type="dxa"/>
            <w:vAlign w:val="center"/>
          </w:tcPr>
          <w:p w14:paraId="5F97A330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1</w:t>
            </w:r>
          </w:p>
        </w:tc>
        <w:tc>
          <w:tcPr>
            <w:tcW w:w="2208" w:type="dxa"/>
            <w:vAlign w:val="center"/>
          </w:tcPr>
          <w:p w14:paraId="575C450C" w14:textId="77B8484D" w:rsidR="00D46676" w:rsidRPr="00677C13" w:rsidRDefault="00D46676" w:rsidP="00677C13">
            <w:pPr>
              <w:spacing w:after="0"/>
              <w:rPr>
                <w:b/>
                <w:bCs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09D1CAAF" w14:textId="5B5F727F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50594F93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0D4E967E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783E2613" w14:textId="77777777">
        <w:trPr>
          <w:trHeight w:val="567"/>
        </w:trPr>
        <w:tc>
          <w:tcPr>
            <w:tcW w:w="545" w:type="dxa"/>
            <w:vAlign w:val="center"/>
          </w:tcPr>
          <w:p w14:paraId="087B2047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2</w:t>
            </w:r>
          </w:p>
        </w:tc>
        <w:tc>
          <w:tcPr>
            <w:tcW w:w="2208" w:type="dxa"/>
            <w:vAlign w:val="center"/>
          </w:tcPr>
          <w:p w14:paraId="7691F6E4" w14:textId="5BAB8198" w:rsidR="00D46676" w:rsidRPr="00677C13" w:rsidRDefault="00D46676" w:rsidP="00677C13">
            <w:pPr>
              <w:spacing w:after="0"/>
              <w:rPr>
                <w:b/>
                <w:bCs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58B98462" w14:textId="73BAADD4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601891AB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299946CE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3E8572F8" w14:textId="77777777">
        <w:trPr>
          <w:trHeight w:val="567"/>
        </w:trPr>
        <w:tc>
          <w:tcPr>
            <w:tcW w:w="545" w:type="dxa"/>
            <w:vAlign w:val="center"/>
          </w:tcPr>
          <w:p w14:paraId="03478D8F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3</w:t>
            </w:r>
          </w:p>
        </w:tc>
        <w:tc>
          <w:tcPr>
            <w:tcW w:w="2208" w:type="dxa"/>
            <w:vAlign w:val="center"/>
          </w:tcPr>
          <w:p w14:paraId="6B0E54BA" w14:textId="1A1BFC7C" w:rsidR="00D46676" w:rsidRPr="00677C13" w:rsidRDefault="00D46676" w:rsidP="00677C13">
            <w:pPr>
              <w:spacing w:after="0"/>
              <w:rPr>
                <w:b/>
                <w:bCs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1FD5631A" w14:textId="5D978D7E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5847ACD8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50BEB07C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2D99E5CF" w14:textId="77777777">
        <w:trPr>
          <w:trHeight w:val="567"/>
        </w:trPr>
        <w:tc>
          <w:tcPr>
            <w:tcW w:w="545" w:type="dxa"/>
            <w:vAlign w:val="center"/>
          </w:tcPr>
          <w:p w14:paraId="2098597B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4</w:t>
            </w:r>
          </w:p>
        </w:tc>
        <w:tc>
          <w:tcPr>
            <w:tcW w:w="2208" w:type="dxa"/>
            <w:vAlign w:val="center"/>
          </w:tcPr>
          <w:p w14:paraId="0FAD7ECE" w14:textId="4663F3AA" w:rsidR="00D46676" w:rsidRPr="00677C13" w:rsidRDefault="00D46676" w:rsidP="00677C13">
            <w:pPr>
              <w:spacing w:after="0"/>
              <w:rPr>
                <w:b/>
                <w:bCs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0DE66461" w14:textId="3EB1CF21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5AA591E9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1CDB8C16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20B28C48" w14:textId="77777777">
        <w:trPr>
          <w:trHeight w:val="567"/>
        </w:trPr>
        <w:tc>
          <w:tcPr>
            <w:tcW w:w="545" w:type="dxa"/>
            <w:vAlign w:val="center"/>
          </w:tcPr>
          <w:p w14:paraId="04120A6C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5</w:t>
            </w:r>
          </w:p>
        </w:tc>
        <w:tc>
          <w:tcPr>
            <w:tcW w:w="2208" w:type="dxa"/>
            <w:vAlign w:val="center"/>
          </w:tcPr>
          <w:p w14:paraId="43268B01" w14:textId="02AA839F" w:rsidR="00D46676" w:rsidRPr="00677C13" w:rsidRDefault="00D46676" w:rsidP="00677C13">
            <w:pPr>
              <w:spacing w:after="0"/>
              <w:rPr>
                <w:b/>
                <w:bCs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38AF80ED" w14:textId="03878FF6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3FF1DC97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3CA85430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3D9E0034" w14:textId="77777777">
        <w:trPr>
          <w:trHeight w:val="567"/>
        </w:trPr>
        <w:tc>
          <w:tcPr>
            <w:tcW w:w="545" w:type="dxa"/>
            <w:vAlign w:val="center"/>
          </w:tcPr>
          <w:p w14:paraId="7CBC6DA2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6</w:t>
            </w:r>
          </w:p>
        </w:tc>
        <w:tc>
          <w:tcPr>
            <w:tcW w:w="2208" w:type="dxa"/>
            <w:vAlign w:val="center"/>
          </w:tcPr>
          <w:p w14:paraId="63C6EAFE" w14:textId="1C614BCD" w:rsidR="00D46676" w:rsidRPr="00677C13" w:rsidRDefault="00D46676" w:rsidP="00677C13">
            <w:pPr>
              <w:spacing w:after="0"/>
              <w:rPr>
                <w:b/>
                <w:bCs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6131F7F3" w14:textId="6288278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550211C6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4B70B35E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195CC9B2" w14:textId="77777777">
        <w:trPr>
          <w:trHeight w:val="567"/>
        </w:trPr>
        <w:tc>
          <w:tcPr>
            <w:tcW w:w="545" w:type="dxa"/>
            <w:vAlign w:val="center"/>
          </w:tcPr>
          <w:p w14:paraId="717AA9AC" w14:textId="77777777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  <w:r w:rsidRPr="00677C13">
              <w:rPr>
                <w:szCs w:val="26"/>
              </w:rPr>
              <w:t>7</w:t>
            </w:r>
          </w:p>
        </w:tc>
        <w:tc>
          <w:tcPr>
            <w:tcW w:w="2208" w:type="dxa"/>
            <w:vAlign w:val="center"/>
          </w:tcPr>
          <w:p w14:paraId="09CC2313" w14:textId="7F25CC3A" w:rsidR="00D46676" w:rsidRPr="00677C13" w:rsidRDefault="00D46676" w:rsidP="00677C13">
            <w:pPr>
              <w:spacing w:after="0"/>
              <w:rPr>
                <w:rFonts w:eastAsia="MS Mincho"/>
                <w:szCs w:val="26"/>
              </w:rPr>
            </w:pPr>
          </w:p>
        </w:tc>
        <w:tc>
          <w:tcPr>
            <w:tcW w:w="3864" w:type="dxa"/>
            <w:vAlign w:val="center"/>
          </w:tcPr>
          <w:p w14:paraId="776A3F7B" w14:textId="5BA5B536" w:rsidR="00D46676" w:rsidRPr="00677C13" w:rsidRDefault="00D46676" w:rsidP="00677C13">
            <w:pPr>
              <w:spacing w:after="0"/>
              <w:jc w:val="center"/>
              <w:rPr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421238A3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50138EDE" w14:textId="77777777" w:rsidR="00D46676" w:rsidRPr="00677C13" w:rsidRDefault="00D46676" w:rsidP="00677C13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6967A43D" w14:textId="77777777">
        <w:trPr>
          <w:trHeight w:val="567"/>
        </w:trPr>
        <w:tc>
          <w:tcPr>
            <w:tcW w:w="545" w:type="dxa"/>
            <w:vAlign w:val="center"/>
          </w:tcPr>
          <w:p w14:paraId="17B26C7C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208" w:type="dxa"/>
            <w:vAlign w:val="bottom"/>
          </w:tcPr>
          <w:p w14:paraId="32F89B14" w14:textId="77777777" w:rsidR="00D46676" w:rsidRPr="00677C13" w:rsidRDefault="00D46676" w:rsidP="00677C13">
            <w:pPr>
              <w:jc w:val="center"/>
              <w:rPr>
                <w:rFonts w:eastAsia="MS Mincho"/>
                <w:szCs w:val="26"/>
              </w:rPr>
            </w:pPr>
          </w:p>
        </w:tc>
        <w:tc>
          <w:tcPr>
            <w:tcW w:w="3864" w:type="dxa"/>
            <w:vAlign w:val="bottom"/>
          </w:tcPr>
          <w:p w14:paraId="0662136E" w14:textId="77777777" w:rsidR="00D46676" w:rsidRPr="00677C13" w:rsidRDefault="00D46676" w:rsidP="00EC18E8">
            <w:pPr>
              <w:rPr>
                <w:szCs w:val="26"/>
              </w:rPr>
            </w:pPr>
          </w:p>
        </w:tc>
        <w:tc>
          <w:tcPr>
            <w:tcW w:w="1931" w:type="dxa"/>
            <w:vAlign w:val="center"/>
          </w:tcPr>
          <w:p w14:paraId="7B90092C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13" w:type="dxa"/>
            <w:vAlign w:val="center"/>
          </w:tcPr>
          <w:p w14:paraId="5FBCCF40" w14:textId="77777777" w:rsidR="00D46676" w:rsidRPr="00677C13" w:rsidRDefault="00D46676" w:rsidP="00677C13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D46676" w:rsidRPr="00677C13" w14:paraId="36613ECD" w14:textId="77777777">
        <w:trPr>
          <w:trHeight w:val="567"/>
        </w:trPr>
        <w:tc>
          <w:tcPr>
            <w:tcW w:w="545" w:type="dxa"/>
            <w:vAlign w:val="center"/>
          </w:tcPr>
          <w:p w14:paraId="481497C5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590F31B6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36F30875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4983537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7E3E481B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6334E5AF" w14:textId="77777777">
        <w:trPr>
          <w:trHeight w:val="567"/>
        </w:trPr>
        <w:tc>
          <w:tcPr>
            <w:tcW w:w="545" w:type="dxa"/>
            <w:vAlign w:val="center"/>
          </w:tcPr>
          <w:p w14:paraId="4BB31637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30680A5B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22621EC0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9426F7D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74BBC9AD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407547FD" w14:textId="77777777">
        <w:trPr>
          <w:trHeight w:val="567"/>
        </w:trPr>
        <w:tc>
          <w:tcPr>
            <w:tcW w:w="545" w:type="dxa"/>
            <w:vAlign w:val="center"/>
          </w:tcPr>
          <w:p w14:paraId="7F5C63E1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1670B1DE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7C644053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D04B693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28DCFA26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03B1108B" w14:textId="77777777">
        <w:trPr>
          <w:trHeight w:val="567"/>
        </w:trPr>
        <w:tc>
          <w:tcPr>
            <w:tcW w:w="545" w:type="dxa"/>
            <w:vAlign w:val="center"/>
          </w:tcPr>
          <w:p w14:paraId="6E5799FC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31BB5A06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7B796D38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C6003C3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0A7D4AF3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3558D490" w14:textId="77777777">
        <w:trPr>
          <w:trHeight w:val="567"/>
        </w:trPr>
        <w:tc>
          <w:tcPr>
            <w:tcW w:w="545" w:type="dxa"/>
            <w:vAlign w:val="center"/>
          </w:tcPr>
          <w:p w14:paraId="3AD443D1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7C3A7FEA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6B4A2FC9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81834EC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73B301CC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255FF5BB" w14:textId="77777777">
        <w:trPr>
          <w:trHeight w:val="567"/>
        </w:trPr>
        <w:tc>
          <w:tcPr>
            <w:tcW w:w="545" w:type="dxa"/>
            <w:vAlign w:val="center"/>
          </w:tcPr>
          <w:p w14:paraId="2BDF700E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35DA9776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1DF1638F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508528AF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F76A335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35FEE31B" w14:textId="77777777">
        <w:trPr>
          <w:trHeight w:val="567"/>
        </w:trPr>
        <w:tc>
          <w:tcPr>
            <w:tcW w:w="545" w:type="dxa"/>
            <w:vAlign w:val="center"/>
          </w:tcPr>
          <w:p w14:paraId="6D62D9BA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0447A9C3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4C48549D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DE2DC69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32E65A9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0BB84639" w14:textId="77777777">
        <w:trPr>
          <w:trHeight w:val="567"/>
        </w:trPr>
        <w:tc>
          <w:tcPr>
            <w:tcW w:w="545" w:type="dxa"/>
            <w:vAlign w:val="center"/>
          </w:tcPr>
          <w:p w14:paraId="0E5B4D11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5FA838E0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539ACFF3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52890AA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3042BF79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3B3FD782" w14:textId="77777777">
        <w:trPr>
          <w:trHeight w:val="567"/>
        </w:trPr>
        <w:tc>
          <w:tcPr>
            <w:tcW w:w="545" w:type="dxa"/>
            <w:vAlign w:val="center"/>
          </w:tcPr>
          <w:p w14:paraId="376AB433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138FEAE9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1333B315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169D637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44BCE8E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05340018" w14:textId="77777777">
        <w:trPr>
          <w:trHeight w:val="567"/>
        </w:trPr>
        <w:tc>
          <w:tcPr>
            <w:tcW w:w="545" w:type="dxa"/>
            <w:vAlign w:val="center"/>
          </w:tcPr>
          <w:p w14:paraId="1B3B595D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4EE01508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0593C25B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093C67F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032BAC6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6676" w:rsidRPr="00677C13" w14:paraId="68F539D3" w14:textId="77777777">
        <w:trPr>
          <w:trHeight w:val="567"/>
        </w:trPr>
        <w:tc>
          <w:tcPr>
            <w:tcW w:w="545" w:type="dxa"/>
            <w:vAlign w:val="center"/>
          </w:tcPr>
          <w:p w14:paraId="36F45B1B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5757F219" w14:textId="77777777" w:rsidR="00D46676" w:rsidRPr="00677C13" w:rsidRDefault="00D46676" w:rsidP="00677C1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864" w:type="dxa"/>
            <w:vAlign w:val="bottom"/>
          </w:tcPr>
          <w:p w14:paraId="63EF9A5F" w14:textId="77777777" w:rsidR="00D46676" w:rsidRPr="00677C13" w:rsidRDefault="00D46676" w:rsidP="00EC18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A0220ED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3EB60BF3" w14:textId="77777777" w:rsidR="00D46676" w:rsidRPr="00677C13" w:rsidRDefault="00D46676" w:rsidP="0067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B8379C" w14:textId="77777777" w:rsidR="00D46676" w:rsidRPr="00D148C4" w:rsidRDefault="00D46676" w:rsidP="00C729B7">
      <w:pPr>
        <w:rPr>
          <w:b/>
        </w:rPr>
      </w:pPr>
    </w:p>
    <w:sectPr w:rsidR="00D46676" w:rsidRPr="00D148C4" w:rsidSect="006C32E4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94D0" w14:textId="77777777" w:rsidR="000E2333" w:rsidRDefault="000E2333" w:rsidP="00FD1824">
      <w:pPr>
        <w:spacing w:after="0" w:line="240" w:lineRule="auto"/>
      </w:pPr>
      <w:r>
        <w:separator/>
      </w:r>
    </w:p>
  </w:endnote>
  <w:endnote w:type="continuationSeparator" w:id="0">
    <w:p w14:paraId="7273E181" w14:textId="77777777" w:rsidR="000E2333" w:rsidRDefault="000E2333" w:rsidP="00F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E874" w14:textId="77777777" w:rsidR="000E2333" w:rsidRDefault="000E2333" w:rsidP="00FD1824">
      <w:pPr>
        <w:spacing w:after="0" w:line="240" w:lineRule="auto"/>
      </w:pPr>
      <w:r>
        <w:separator/>
      </w:r>
    </w:p>
  </w:footnote>
  <w:footnote w:type="continuationSeparator" w:id="0">
    <w:p w14:paraId="3FC46630" w14:textId="77777777" w:rsidR="000E2333" w:rsidRDefault="000E2333" w:rsidP="00FD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CF7"/>
    <w:multiLevelType w:val="hybridMultilevel"/>
    <w:tmpl w:val="093C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F66"/>
    <w:multiLevelType w:val="multilevel"/>
    <w:tmpl w:val="0E7037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53C6011"/>
    <w:multiLevelType w:val="multilevel"/>
    <w:tmpl w:val="7E1EE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17147CCA"/>
    <w:multiLevelType w:val="hybridMultilevel"/>
    <w:tmpl w:val="B34CE642"/>
    <w:lvl w:ilvl="0" w:tplc="E08C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B6903"/>
    <w:multiLevelType w:val="multilevel"/>
    <w:tmpl w:val="E48C59F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263A2A16"/>
    <w:multiLevelType w:val="hybridMultilevel"/>
    <w:tmpl w:val="9AC61414"/>
    <w:lvl w:ilvl="0" w:tplc="80EC833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91C3B"/>
    <w:multiLevelType w:val="hybridMultilevel"/>
    <w:tmpl w:val="5B6E18DA"/>
    <w:lvl w:ilvl="0" w:tplc="80EC833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9053E"/>
    <w:multiLevelType w:val="multilevel"/>
    <w:tmpl w:val="372E29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7C070A1"/>
    <w:multiLevelType w:val="multilevel"/>
    <w:tmpl w:val="3EBE75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694B53"/>
    <w:multiLevelType w:val="hybridMultilevel"/>
    <w:tmpl w:val="EB84E424"/>
    <w:lvl w:ilvl="0" w:tplc="0B482738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978F7"/>
    <w:multiLevelType w:val="multilevel"/>
    <w:tmpl w:val="CD9A16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08423E0"/>
    <w:multiLevelType w:val="multilevel"/>
    <w:tmpl w:val="26EA68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49D4E16"/>
    <w:multiLevelType w:val="multilevel"/>
    <w:tmpl w:val="1DF8FA3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6484AD9"/>
    <w:multiLevelType w:val="hybridMultilevel"/>
    <w:tmpl w:val="450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8389E"/>
    <w:multiLevelType w:val="multilevel"/>
    <w:tmpl w:val="12106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9D97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B7005D7"/>
    <w:multiLevelType w:val="multilevel"/>
    <w:tmpl w:val="7AACAB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7" w15:restartNumberingAfterBreak="0">
    <w:nsid w:val="702221C5"/>
    <w:multiLevelType w:val="multilevel"/>
    <w:tmpl w:val="87CC05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72AF7C6F"/>
    <w:multiLevelType w:val="multilevel"/>
    <w:tmpl w:val="F5A416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 w:hint="default"/>
      </w:rPr>
    </w:lvl>
  </w:abstractNum>
  <w:abstractNum w:abstractNumId="19" w15:restartNumberingAfterBreak="0">
    <w:nsid w:val="76794CAD"/>
    <w:multiLevelType w:val="multilevel"/>
    <w:tmpl w:val="8F3A4B6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17"/>
  </w:num>
  <w:num w:numId="10">
    <w:abstractNumId w:val="10"/>
  </w:num>
  <w:num w:numId="11">
    <w:abstractNumId w:val="15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"/>
  </w:num>
  <w:num w:numId="17">
    <w:abstractNumId w:val="11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61"/>
    <w:rsid w:val="00011103"/>
    <w:rsid w:val="00014791"/>
    <w:rsid w:val="0008516F"/>
    <w:rsid w:val="000A4E4C"/>
    <w:rsid w:val="000C70B0"/>
    <w:rsid w:val="000E2333"/>
    <w:rsid w:val="000E3145"/>
    <w:rsid w:val="000E49EB"/>
    <w:rsid w:val="001257A4"/>
    <w:rsid w:val="00163AE4"/>
    <w:rsid w:val="001A5E07"/>
    <w:rsid w:val="001C5999"/>
    <w:rsid w:val="00233269"/>
    <w:rsid w:val="002534A1"/>
    <w:rsid w:val="002C1337"/>
    <w:rsid w:val="003366BF"/>
    <w:rsid w:val="003627F8"/>
    <w:rsid w:val="0038172D"/>
    <w:rsid w:val="00413776"/>
    <w:rsid w:val="004312E3"/>
    <w:rsid w:val="00436712"/>
    <w:rsid w:val="00493260"/>
    <w:rsid w:val="00586002"/>
    <w:rsid w:val="005944D4"/>
    <w:rsid w:val="005E3D68"/>
    <w:rsid w:val="005F11C1"/>
    <w:rsid w:val="00611FB5"/>
    <w:rsid w:val="00667FB3"/>
    <w:rsid w:val="00677C13"/>
    <w:rsid w:val="006C32E4"/>
    <w:rsid w:val="006D3DD9"/>
    <w:rsid w:val="00702015"/>
    <w:rsid w:val="00712CCA"/>
    <w:rsid w:val="00737B06"/>
    <w:rsid w:val="007626E5"/>
    <w:rsid w:val="007A1911"/>
    <w:rsid w:val="007C4E2C"/>
    <w:rsid w:val="007D0D61"/>
    <w:rsid w:val="007F3E0C"/>
    <w:rsid w:val="00804033"/>
    <w:rsid w:val="008A02CB"/>
    <w:rsid w:val="008B34FB"/>
    <w:rsid w:val="009209BD"/>
    <w:rsid w:val="00964255"/>
    <w:rsid w:val="00983E4D"/>
    <w:rsid w:val="009B054C"/>
    <w:rsid w:val="00A10ADE"/>
    <w:rsid w:val="00A31E28"/>
    <w:rsid w:val="00A87D61"/>
    <w:rsid w:val="00B5447E"/>
    <w:rsid w:val="00B77B6B"/>
    <w:rsid w:val="00B81F5F"/>
    <w:rsid w:val="00BD37B4"/>
    <w:rsid w:val="00BF08FD"/>
    <w:rsid w:val="00C433FF"/>
    <w:rsid w:val="00C729B7"/>
    <w:rsid w:val="00CA12BB"/>
    <w:rsid w:val="00CC7FB2"/>
    <w:rsid w:val="00D148C4"/>
    <w:rsid w:val="00D46676"/>
    <w:rsid w:val="00D902A9"/>
    <w:rsid w:val="00D97715"/>
    <w:rsid w:val="00DA240D"/>
    <w:rsid w:val="00DB671B"/>
    <w:rsid w:val="00DF56FD"/>
    <w:rsid w:val="00E31617"/>
    <w:rsid w:val="00EC18E8"/>
    <w:rsid w:val="00EC4B9B"/>
    <w:rsid w:val="00EC7592"/>
    <w:rsid w:val="00F32C1D"/>
    <w:rsid w:val="00F8789D"/>
    <w:rsid w:val="00F92DF7"/>
    <w:rsid w:val="00FC77B0"/>
    <w:rsid w:val="00FD1824"/>
    <w:rsid w:val="00FD47A1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F8AA6"/>
  <w15:docId w15:val="{7F2798A9-8BF1-40BD-88A4-EF74FA6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E4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D61"/>
    <w:pPr>
      <w:keepNext/>
      <w:framePr w:hSpace="180" w:wrap="auto" w:vAnchor="page" w:hAnchor="margin" w:y="481"/>
      <w:pBdr>
        <w:bottom w:val="single" w:sz="12" w:space="1" w:color="auto"/>
      </w:pBdr>
      <w:spacing w:after="0" w:line="240" w:lineRule="auto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D61"/>
    <w:rPr>
      <w:rFonts w:ascii="Times New Roman" w:hAnsi="Times New Roman" w:cs="Times New Roman"/>
      <w:b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D0D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D61"/>
    <w:pPr>
      <w:ind w:left="720"/>
    </w:pPr>
  </w:style>
  <w:style w:type="character" w:styleId="a5">
    <w:name w:val="annotation reference"/>
    <w:semiHidden/>
    <w:rsid w:val="007D0D6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D0D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D0D6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D0D61"/>
    <w:rPr>
      <w:rFonts w:ascii="Segoe UI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rsid w:val="007D0D61"/>
    <w:pPr>
      <w:suppressAutoHyphens/>
      <w:spacing w:after="120" w:line="240" w:lineRule="auto"/>
    </w:pPr>
    <w:rPr>
      <w:lang w:eastAsia="ar-SA"/>
    </w:rPr>
  </w:style>
  <w:style w:type="character" w:customStyle="1" w:styleId="ab">
    <w:name w:val="Основной текст Знак"/>
    <w:link w:val="aa"/>
    <w:uiPriority w:val="99"/>
    <w:rsid w:val="007D0D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header"/>
    <w:basedOn w:val="a"/>
    <w:link w:val="ad"/>
    <w:uiPriority w:val="99"/>
    <w:rsid w:val="00FD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FD1824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FD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FD1824"/>
    <w:rPr>
      <w:rFonts w:eastAsia="Times New Roman" w:cs="Times New Roman"/>
      <w:lang w:eastAsia="ru-RU"/>
    </w:rPr>
  </w:style>
  <w:style w:type="character" w:customStyle="1" w:styleId="af0">
    <w:name w:val="Основной текст_"/>
    <w:link w:val="3"/>
    <w:uiPriority w:val="99"/>
    <w:rsid w:val="00FE292D"/>
    <w:rPr>
      <w:rFonts w:ascii="Segoe UI" w:eastAsia="Times New Roman" w:hAnsi="Segoe UI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FE292D"/>
    <w:pPr>
      <w:widowControl w:val="0"/>
      <w:shd w:val="clear" w:color="auto" w:fill="FFFFFF"/>
      <w:spacing w:after="300" w:line="240" w:lineRule="atLeast"/>
    </w:pPr>
    <w:rPr>
      <w:rFonts w:ascii="Segoe UI" w:hAnsi="Segoe UI"/>
      <w:sz w:val="20"/>
      <w:szCs w:val="20"/>
      <w:lang w:eastAsia="zh-CN"/>
    </w:rPr>
  </w:style>
  <w:style w:type="paragraph" w:styleId="af1">
    <w:name w:val="annotation subject"/>
    <w:basedOn w:val="a6"/>
    <w:next w:val="a6"/>
    <w:link w:val="af2"/>
    <w:uiPriority w:val="99"/>
    <w:semiHidden/>
    <w:rsid w:val="00CA12BB"/>
    <w:pPr>
      <w:spacing w:line="276" w:lineRule="auto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B5E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2">
    <w:name w:val="Comment Text Char2"/>
    <w:aliases w:val="Comment Text Char Char1"/>
    <w:uiPriority w:val="99"/>
    <w:semiHidden/>
    <w:rsid w:val="00CA12BB"/>
    <w:rPr>
      <w:rFonts w:cs="Times New Roman"/>
      <w:lang w:eastAsia="ru-RU" w:bidi="ar-SA"/>
    </w:rPr>
  </w:style>
  <w:style w:type="paragraph" w:customStyle="1" w:styleId="formattext">
    <w:name w:val="formattext"/>
    <w:basedOn w:val="a"/>
    <w:rsid w:val="00DF56FD"/>
    <w:pPr>
      <w:spacing w:before="100" w:beforeAutospacing="1" w:after="100" w:afterAutospacing="1" w:line="240" w:lineRule="auto"/>
    </w:pPr>
  </w:style>
  <w:style w:type="character" w:customStyle="1" w:styleId="match">
    <w:name w:val="match"/>
    <w:rsid w:val="00DF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4CFA-A736-4110-B93C-780C919C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 ОТ</dc:creator>
  <cp:keywords/>
  <dc:description/>
  <cp:lastModifiedBy>Трескунова Арина</cp:lastModifiedBy>
  <cp:revision>2</cp:revision>
  <dcterms:created xsi:type="dcterms:W3CDTF">2022-06-23T12:41:00Z</dcterms:created>
  <dcterms:modified xsi:type="dcterms:W3CDTF">2022-06-23T12:41:00Z</dcterms:modified>
</cp:coreProperties>
</file>